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F7634" w14:textId="4215C1FF" w:rsidR="00024B64" w:rsidRPr="002D6BDB" w:rsidRDefault="6AA090D8" w:rsidP="4B518A20">
      <w:pPr>
        <w:ind w:left="101"/>
        <w:jc w:val="center"/>
        <w:rPr>
          <w:rFonts w:asciiTheme="minorHAnsi" w:hAnsiTheme="minorHAnsi" w:cstheme="minorBidi"/>
          <w:b/>
          <w:bCs/>
        </w:rPr>
      </w:pPr>
      <w:r w:rsidRPr="4B518A20">
        <w:rPr>
          <w:rFonts w:asciiTheme="minorHAnsi" w:hAnsiTheme="minorHAnsi" w:cstheme="minorBidi"/>
          <w:b/>
          <w:bCs/>
        </w:rPr>
        <w:t xml:space="preserve">(Refer to the </w:t>
      </w:r>
      <w:r w:rsidR="00F748EA">
        <w:rPr>
          <w:rFonts w:asciiTheme="minorHAnsi" w:hAnsiTheme="minorHAnsi" w:cstheme="minorBidi"/>
          <w:b/>
          <w:bCs/>
        </w:rPr>
        <w:t xml:space="preserve">Minimum </w:t>
      </w:r>
      <w:r w:rsidRPr="4B518A20">
        <w:rPr>
          <w:rFonts w:asciiTheme="minorHAnsi" w:hAnsiTheme="minorHAnsi" w:cstheme="minorBidi"/>
          <w:b/>
          <w:bCs/>
        </w:rPr>
        <w:t>Insurance Requirement</w:t>
      </w:r>
      <w:r w:rsidR="3A99F76D" w:rsidRPr="4B518A20">
        <w:rPr>
          <w:rFonts w:asciiTheme="minorHAnsi" w:hAnsiTheme="minorHAnsi" w:cstheme="minorBidi"/>
          <w:b/>
          <w:bCs/>
        </w:rPr>
        <w:t>s</w:t>
      </w:r>
      <w:r w:rsidRPr="4B518A20">
        <w:rPr>
          <w:rFonts w:asciiTheme="minorHAnsi" w:hAnsiTheme="minorHAnsi" w:cstheme="minorBidi"/>
          <w:b/>
          <w:bCs/>
        </w:rPr>
        <w:t xml:space="preserve"> Form)</w:t>
      </w:r>
    </w:p>
    <w:p w14:paraId="3126776B" w14:textId="77777777" w:rsidR="00024B64" w:rsidRPr="002D6BDB" w:rsidRDefault="00024B64">
      <w:pPr>
        <w:pStyle w:val="BodyText"/>
        <w:spacing w:before="4"/>
        <w:rPr>
          <w:rFonts w:asciiTheme="minorHAnsi" w:hAnsiTheme="minorHAnsi" w:cstheme="minorHAnsi"/>
          <w:b/>
        </w:rPr>
      </w:pPr>
    </w:p>
    <w:p w14:paraId="749032CB" w14:textId="4B8B9D6A" w:rsidR="00063DD6" w:rsidRPr="002D6BDB" w:rsidRDefault="6AA090D8" w:rsidP="4B518A20">
      <w:pPr>
        <w:pStyle w:val="ListParagraph"/>
        <w:numPr>
          <w:ilvl w:val="0"/>
          <w:numId w:val="1"/>
        </w:numPr>
        <w:ind w:left="360" w:right="0" w:hanging="360"/>
        <w:jc w:val="both"/>
        <w:rPr>
          <w:rFonts w:asciiTheme="minorHAnsi" w:hAnsiTheme="minorHAnsi" w:cstheme="minorBidi"/>
        </w:rPr>
      </w:pPr>
      <w:r w:rsidRPr="4B518A20">
        <w:rPr>
          <w:rFonts w:asciiTheme="minorHAnsi" w:hAnsiTheme="minorHAnsi" w:cstheme="minorBidi"/>
        </w:rPr>
        <w:t>The insurance requirement</w:t>
      </w:r>
      <w:r w:rsidR="4CB42953" w:rsidRPr="4B518A20">
        <w:rPr>
          <w:rFonts w:asciiTheme="minorHAnsi" w:hAnsiTheme="minorHAnsi" w:cstheme="minorBidi"/>
        </w:rPr>
        <w:t>s</w:t>
      </w:r>
      <w:r w:rsidRPr="4B518A20">
        <w:rPr>
          <w:rFonts w:asciiTheme="minorHAnsi" w:hAnsiTheme="minorHAnsi" w:cstheme="minorBidi"/>
        </w:rPr>
        <w:t xml:space="preserve"> designated in the</w:t>
      </w:r>
      <w:r w:rsidR="6C838D91" w:rsidRPr="4B518A20">
        <w:rPr>
          <w:rFonts w:asciiTheme="minorHAnsi" w:hAnsiTheme="minorHAnsi" w:cstheme="minorBidi"/>
        </w:rPr>
        <w:t xml:space="preserve"> </w:t>
      </w:r>
      <w:r w:rsidR="001A74CF">
        <w:rPr>
          <w:rFonts w:asciiTheme="minorHAnsi" w:hAnsiTheme="minorHAnsi" w:cstheme="minorBidi"/>
        </w:rPr>
        <w:t xml:space="preserve">Minimum </w:t>
      </w:r>
      <w:r w:rsidRPr="4B518A20">
        <w:rPr>
          <w:rFonts w:asciiTheme="minorHAnsi" w:hAnsiTheme="minorHAnsi" w:cstheme="minorBidi"/>
        </w:rPr>
        <w:t>Insurance Requirement</w:t>
      </w:r>
      <w:r w:rsidR="3A99F76D" w:rsidRPr="4B518A20">
        <w:rPr>
          <w:rFonts w:asciiTheme="minorHAnsi" w:hAnsiTheme="minorHAnsi" w:cstheme="minorBidi"/>
        </w:rPr>
        <w:t>s</w:t>
      </w:r>
      <w:r w:rsidRPr="4B518A20">
        <w:rPr>
          <w:rFonts w:asciiTheme="minorHAnsi" w:hAnsiTheme="minorHAnsi" w:cstheme="minorBidi"/>
        </w:rPr>
        <w:t xml:space="preserve"> Form indicate the minimum coverage required for the scope of work, as determined by the</w:t>
      </w:r>
      <w:r w:rsidR="6C128605" w:rsidRPr="4B518A20">
        <w:rPr>
          <w:rFonts w:asciiTheme="minorHAnsi" w:hAnsiTheme="minorHAnsi" w:cstheme="minorBidi"/>
        </w:rPr>
        <w:t xml:space="preserve"> County’s</w:t>
      </w:r>
      <w:r w:rsidRPr="4B518A20">
        <w:rPr>
          <w:rFonts w:asciiTheme="minorHAnsi" w:hAnsiTheme="minorHAnsi" w:cstheme="minorBidi"/>
        </w:rPr>
        <w:t xml:space="preserve"> Risk Management Division. </w:t>
      </w:r>
      <w:r w:rsidR="3A99F76D" w:rsidRPr="4B518A20">
        <w:rPr>
          <w:rFonts w:asciiTheme="minorHAnsi" w:hAnsiTheme="minorHAnsi" w:cstheme="minorBidi"/>
        </w:rPr>
        <w:t xml:space="preserve">The </w:t>
      </w:r>
      <w:r w:rsidRPr="4B518A20">
        <w:rPr>
          <w:rFonts w:asciiTheme="minorHAnsi" w:hAnsiTheme="minorHAnsi" w:cstheme="minorBidi"/>
        </w:rPr>
        <w:t xml:space="preserve">Vendor </w:t>
      </w:r>
      <w:r w:rsidR="3A99F76D" w:rsidRPr="4B518A20">
        <w:rPr>
          <w:rFonts w:asciiTheme="minorHAnsi" w:hAnsiTheme="minorHAnsi" w:cstheme="minorBidi"/>
        </w:rPr>
        <w:t xml:space="preserve">must </w:t>
      </w:r>
      <w:r w:rsidRPr="4B518A20">
        <w:rPr>
          <w:rFonts w:asciiTheme="minorHAnsi" w:hAnsiTheme="minorHAnsi" w:cstheme="minorBidi"/>
        </w:rPr>
        <w:t xml:space="preserve">provide verification of compliance such as a Certificate of Insurance, or a letter of verification from the Vendor’s insurance agent/broker </w:t>
      </w:r>
      <w:r w:rsidR="41341E73" w:rsidRPr="4B518A20">
        <w:rPr>
          <w:rFonts w:asciiTheme="minorHAnsi" w:hAnsiTheme="minorHAnsi" w:cstheme="minorBidi"/>
        </w:rPr>
        <w:t xml:space="preserve">that </w:t>
      </w:r>
      <w:r w:rsidRPr="4B518A20">
        <w:rPr>
          <w:rFonts w:asciiTheme="minorHAnsi" w:hAnsiTheme="minorHAnsi" w:cstheme="minorBidi"/>
        </w:rPr>
        <w:t>states the ability of the Vendor to meet the requirements upon award</w:t>
      </w:r>
      <w:r w:rsidR="2F70C5B8" w:rsidRPr="4B518A20">
        <w:rPr>
          <w:rFonts w:asciiTheme="minorHAnsi" w:hAnsiTheme="minorHAnsi" w:cstheme="minorBidi"/>
        </w:rPr>
        <w:t>/recommendation of award</w:t>
      </w:r>
      <w:r w:rsidRPr="4B518A20">
        <w:rPr>
          <w:rFonts w:asciiTheme="minorHAnsi" w:hAnsiTheme="minorHAnsi" w:cstheme="minorBidi"/>
        </w:rPr>
        <w:t>.</w:t>
      </w:r>
      <w:r w:rsidR="7AAA86FB" w:rsidRPr="4B518A20">
        <w:rPr>
          <w:rFonts w:asciiTheme="minorHAnsi" w:hAnsiTheme="minorHAnsi" w:cstheme="minorBidi"/>
        </w:rPr>
        <w:t xml:space="preserve"> </w:t>
      </w:r>
    </w:p>
    <w:p w14:paraId="2FF26B61" w14:textId="77777777" w:rsidR="00063DD6" w:rsidRPr="002D6BDB" w:rsidRDefault="00063DD6" w:rsidP="00E00C22">
      <w:pPr>
        <w:pStyle w:val="ListParagraph"/>
        <w:ind w:left="360" w:right="0"/>
        <w:jc w:val="right"/>
        <w:rPr>
          <w:rFonts w:asciiTheme="minorHAnsi" w:hAnsiTheme="minorHAnsi" w:cstheme="minorHAnsi"/>
        </w:rPr>
      </w:pPr>
    </w:p>
    <w:p w14:paraId="742D92A2" w14:textId="4622C054" w:rsidR="00024B64" w:rsidRPr="002D6BDB" w:rsidRDefault="2F70C5B8" w:rsidP="4B518A20">
      <w:pPr>
        <w:pStyle w:val="ListParagraph"/>
        <w:numPr>
          <w:ilvl w:val="0"/>
          <w:numId w:val="1"/>
        </w:numPr>
        <w:ind w:left="360" w:right="0" w:hanging="360"/>
        <w:jc w:val="both"/>
        <w:rPr>
          <w:rFonts w:asciiTheme="minorHAnsi" w:hAnsiTheme="minorHAnsi" w:cstheme="minorBidi"/>
        </w:rPr>
      </w:pPr>
      <w:r w:rsidRPr="4B518A20">
        <w:rPr>
          <w:rFonts w:asciiTheme="minorHAnsi" w:hAnsiTheme="minorHAnsi" w:cstheme="minorBidi"/>
        </w:rPr>
        <w:t xml:space="preserve">If not provided with the solicitation response, the Vendor must submit within three business days after the County's written request. Failure to submit within the stated timeframe shall determine the Vendor to be nonresponsive to the Insurance Requirements. </w:t>
      </w:r>
      <w:r w:rsidR="7AAA86FB" w:rsidRPr="4B518A20">
        <w:rPr>
          <w:rFonts w:asciiTheme="minorHAnsi" w:hAnsiTheme="minorHAnsi" w:cstheme="minorBidi"/>
        </w:rPr>
        <w:t xml:space="preserve">Final award shall be subject to receipt and acceptance by the County of proof of meeting all </w:t>
      </w:r>
      <w:r w:rsidRPr="4B518A20">
        <w:rPr>
          <w:rFonts w:asciiTheme="minorHAnsi" w:hAnsiTheme="minorHAnsi" w:cstheme="minorBidi"/>
        </w:rPr>
        <w:t xml:space="preserve">solicitation </w:t>
      </w:r>
      <w:r w:rsidR="7AAA86FB" w:rsidRPr="4B518A20">
        <w:rPr>
          <w:rFonts w:asciiTheme="minorHAnsi" w:hAnsiTheme="minorHAnsi" w:cstheme="minorBidi"/>
        </w:rPr>
        <w:t>insurance requirements. A party may be debarred for failure of a vendor awarded a contract to provide the required insurance within ten (10) days after demand therefor by the Purchasing Division.</w:t>
      </w:r>
    </w:p>
    <w:p w14:paraId="135F3DA7" w14:textId="77777777" w:rsidR="00024B64" w:rsidRPr="002D6BDB" w:rsidRDefault="00024B64" w:rsidP="00E00C22">
      <w:pPr>
        <w:pStyle w:val="BodyText"/>
        <w:ind w:left="360" w:hanging="360"/>
        <w:rPr>
          <w:rFonts w:asciiTheme="minorHAnsi" w:hAnsiTheme="minorHAnsi" w:cstheme="minorHAnsi"/>
        </w:rPr>
      </w:pPr>
    </w:p>
    <w:p w14:paraId="47CCE4CB" w14:textId="53A5DDA2" w:rsidR="00024B64" w:rsidRPr="002D6BDB" w:rsidRDefault="6AA090D8" w:rsidP="4B518A20">
      <w:pPr>
        <w:pStyle w:val="ListParagraph"/>
        <w:numPr>
          <w:ilvl w:val="0"/>
          <w:numId w:val="1"/>
        </w:numPr>
        <w:ind w:left="360" w:right="0" w:hanging="360"/>
        <w:jc w:val="both"/>
        <w:rPr>
          <w:rFonts w:ascii="Calibri" w:eastAsia="Calibri" w:hAnsi="Calibri" w:cs="Calibri"/>
          <w:color w:val="000000" w:themeColor="text1"/>
        </w:rPr>
      </w:pPr>
      <w:r w:rsidRPr="4B518A20">
        <w:rPr>
          <w:rFonts w:asciiTheme="minorHAnsi" w:hAnsiTheme="minorHAnsi" w:cstheme="minorBidi"/>
        </w:rPr>
        <w:t>Without limiting any of the other obligations or liabilities of</w:t>
      </w:r>
      <w:r w:rsidR="346A0842" w:rsidRPr="4B518A20">
        <w:rPr>
          <w:rFonts w:asciiTheme="minorHAnsi" w:hAnsiTheme="minorHAnsi" w:cstheme="minorBidi"/>
        </w:rPr>
        <w:t xml:space="preserve"> the</w:t>
      </w:r>
      <w:r w:rsidRPr="4B518A20">
        <w:rPr>
          <w:rFonts w:asciiTheme="minorHAnsi" w:hAnsiTheme="minorHAnsi" w:cstheme="minorBidi"/>
        </w:rPr>
        <w:t xml:space="preserve"> Vendor, </w:t>
      </w:r>
      <w:r w:rsidR="346A0842" w:rsidRPr="4B518A20">
        <w:rPr>
          <w:rFonts w:asciiTheme="minorHAnsi" w:hAnsiTheme="minorHAnsi" w:cstheme="minorBidi"/>
        </w:rPr>
        <w:t xml:space="preserve">the </w:t>
      </w:r>
      <w:r w:rsidRPr="4B518A20">
        <w:rPr>
          <w:rFonts w:asciiTheme="minorHAnsi" w:hAnsiTheme="minorHAnsi" w:cstheme="minorBidi"/>
        </w:rPr>
        <w:t xml:space="preserve">Vendor </w:t>
      </w:r>
      <w:r w:rsidR="346A0842" w:rsidRPr="4B518A20">
        <w:rPr>
          <w:rFonts w:asciiTheme="minorHAnsi" w:hAnsiTheme="minorHAnsi" w:cstheme="minorBidi"/>
        </w:rPr>
        <w:t xml:space="preserve">must </w:t>
      </w:r>
      <w:r w:rsidRPr="4B518A20">
        <w:rPr>
          <w:rFonts w:asciiTheme="minorHAnsi" w:hAnsiTheme="minorHAnsi" w:cstheme="minorBidi"/>
        </w:rPr>
        <w:t>provide, pay for, and maintain on a primary basis in force until all of its work to be performed under this Contract has been completed and accepted by County (or for such duration specified), at least the minimum insurance coverage and limits set forth in the Insurance Requirement</w:t>
      </w:r>
      <w:r w:rsidR="7E1A8AF7" w:rsidRPr="4B518A20">
        <w:rPr>
          <w:rFonts w:asciiTheme="minorHAnsi" w:hAnsiTheme="minorHAnsi" w:cstheme="minorBidi"/>
        </w:rPr>
        <w:t>s</w:t>
      </w:r>
      <w:r w:rsidRPr="4B518A20">
        <w:rPr>
          <w:rFonts w:asciiTheme="minorHAnsi" w:hAnsiTheme="minorHAnsi" w:cstheme="minorBidi"/>
        </w:rPr>
        <w:t xml:space="preserve"> Form under the conditions listed below. If a limit or policy is not indicated on </w:t>
      </w:r>
      <w:r w:rsidR="71B2627E" w:rsidRPr="4B518A20">
        <w:rPr>
          <w:rFonts w:asciiTheme="minorHAnsi" w:hAnsiTheme="minorHAnsi" w:cstheme="minorBidi"/>
        </w:rPr>
        <w:t xml:space="preserve">the </w:t>
      </w:r>
      <w:r w:rsidRPr="4B518A20">
        <w:rPr>
          <w:rFonts w:asciiTheme="minorHAnsi" w:hAnsiTheme="minorHAnsi" w:cstheme="minorBidi"/>
        </w:rPr>
        <w:t>Insurance Requirement</w:t>
      </w:r>
      <w:r w:rsidR="7E1A8AF7" w:rsidRPr="4B518A20">
        <w:rPr>
          <w:rFonts w:asciiTheme="minorHAnsi" w:hAnsiTheme="minorHAnsi" w:cstheme="minorBidi"/>
        </w:rPr>
        <w:t>s</w:t>
      </w:r>
      <w:r w:rsidRPr="4B518A20">
        <w:rPr>
          <w:rFonts w:asciiTheme="minorHAnsi" w:hAnsiTheme="minorHAnsi" w:cstheme="minorBidi"/>
        </w:rPr>
        <w:t xml:space="preserve"> </w:t>
      </w:r>
      <w:r w:rsidR="5C37FAAF" w:rsidRPr="4B518A20">
        <w:rPr>
          <w:rFonts w:asciiTheme="minorHAnsi" w:hAnsiTheme="minorHAnsi" w:cstheme="minorBidi"/>
        </w:rPr>
        <w:t>Form</w:t>
      </w:r>
      <w:r w:rsidRPr="4B518A20">
        <w:rPr>
          <w:rFonts w:asciiTheme="minorHAnsi" w:hAnsiTheme="minorHAnsi" w:cstheme="minorBidi"/>
        </w:rPr>
        <w:t xml:space="preserve"> by a checked box, it is not required as a condition of this contract.</w:t>
      </w:r>
      <w:r w:rsidR="360AE9B0" w:rsidRPr="4B518A20">
        <w:rPr>
          <w:rFonts w:asciiTheme="minorHAnsi" w:hAnsiTheme="minorHAnsi" w:cstheme="minorBidi"/>
        </w:rPr>
        <w:t xml:space="preserve"> </w:t>
      </w:r>
      <w:r w:rsidR="360AE9B0" w:rsidRPr="007915FF">
        <w:rPr>
          <w:rFonts w:ascii="Calibri" w:eastAsia="Calibri" w:hAnsi="Calibri" w:cs="Calibri"/>
          <w:color w:val="000000" w:themeColor="text1"/>
        </w:rPr>
        <w:t>All required insurance policies must be placed with insurers or surplus line carriers authorized to conduct business in the State of Florida with an A.M. Best rating of A- or better and a financial size category class VII or greater, unless otherwise approved by County’s Risk Management Division in writing.</w:t>
      </w:r>
    </w:p>
    <w:p w14:paraId="1A721145" w14:textId="77777777" w:rsidR="00024B64" w:rsidRPr="002D6BDB" w:rsidRDefault="00024B64">
      <w:pPr>
        <w:pStyle w:val="BodyText"/>
        <w:spacing w:before="11"/>
        <w:rPr>
          <w:rFonts w:asciiTheme="minorHAnsi" w:hAnsiTheme="minorHAnsi" w:cstheme="minorHAnsi"/>
        </w:rPr>
      </w:pPr>
    </w:p>
    <w:p w14:paraId="250D4F85" w14:textId="630CD4F1" w:rsidR="00024B64" w:rsidRPr="002D6BDB" w:rsidRDefault="6AA090D8" w:rsidP="4B518A20">
      <w:pPr>
        <w:pStyle w:val="ListParagraph"/>
        <w:numPr>
          <w:ilvl w:val="1"/>
          <w:numId w:val="1"/>
        </w:numPr>
        <w:ind w:left="720" w:right="0" w:hanging="361"/>
        <w:rPr>
          <w:rFonts w:asciiTheme="minorHAnsi" w:hAnsiTheme="minorHAnsi" w:cstheme="minorBidi"/>
        </w:rPr>
      </w:pPr>
      <w:r w:rsidRPr="0CCAE84F">
        <w:rPr>
          <w:rFonts w:asciiTheme="minorHAnsi" w:hAnsiTheme="minorHAnsi" w:cstheme="minorBidi"/>
        </w:rPr>
        <w:t xml:space="preserve">Commercial General Liability with minimum limits per occurrence, combined single limit for bodily injury and property damage, and when indicated a minimum limit per aggregate. County </w:t>
      </w:r>
      <w:r w:rsidR="618788F7" w:rsidRPr="0CCAE84F">
        <w:rPr>
          <w:rFonts w:asciiTheme="minorHAnsi" w:hAnsiTheme="minorHAnsi" w:cstheme="minorBidi"/>
        </w:rPr>
        <w:t xml:space="preserve">must </w:t>
      </w:r>
      <w:r w:rsidRPr="0CCAE84F">
        <w:rPr>
          <w:rFonts w:asciiTheme="minorHAnsi" w:hAnsiTheme="minorHAnsi" w:cstheme="minorBidi"/>
        </w:rPr>
        <w:t xml:space="preserve">be expressly </w:t>
      </w:r>
      <w:r w:rsidR="2A37B838" w:rsidRPr="0CCAE84F">
        <w:rPr>
          <w:rFonts w:asciiTheme="minorHAnsi" w:hAnsiTheme="minorHAnsi" w:cstheme="minorBidi"/>
        </w:rPr>
        <w:t>named</w:t>
      </w:r>
      <w:r w:rsidRPr="0CCAE84F">
        <w:rPr>
          <w:rFonts w:asciiTheme="minorHAnsi" w:hAnsiTheme="minorHAnsi" w:cstheme="minorBidi"/>
        </w:rPr>
        <w:t xml:space="preserve"> as an Additional Insured in the name of Broward County</w:t>
      </w:r>
      <w:r w:rsidR="1CF7757E" w:rsidRPr="0CCAE84F">
        <w:rPr>
          <w:rFonts w:asciiTheme="minorHAnsi" w:hAnsiTheme="minorHAnsi" w:cstheme="minorBidi"/>
        </w:rPr>
        <w:t xml:space="preserve"> for claims</w:t>
      </w:r>
      <w:r w:rsidRPr="0CCAE84F">
        <w:rPr>
          <w:rFonts w:asciiTheme="minorHAnsi" w:hAnsiTheme="minorHAnsi" w:cstheme="minorBidi"/>
        </w:rPr>
        <w:t xml:space="preserve"> arising out of operations performed for the County, by or on behalf of </w:t>
      </w:r>
      <w:r w:rsidR="10F784D0" w:rsidRPr="0CCAE84F">
        <w:rPr>
          <w:rFonts w:asciiTheme="minorHAnsi" w:hAnsiTheme="minorHAnsi" w:cstheme="minorBidi"/>
        </w:rPr>
        <w:t xml:space="preserve">the </w:t>
      </w:r>
      <w:r w:rsidRPr="0CCAE84F">
        <w:rPr>
          <w:rFonts w:asciiTheme="minorHAnsi" w:hAnsiTheme="minorHAnsi" w:cstheme="minorBidi"/>
        </w:rPr>
        <w:t xml:space="preserve">Vendor, or acts or omissions of </w:t>
      </w:r>
      <w:r w:rsidR="10F784D0" w:rsidRPr="0CCAE84F">
        <w:rPr>
          <w:rFonts w:asciiTheme="minorHAnsi" w:hAnsiTheme="minorHAnsi" w:cstheme="minorBidi"/>
        </w:rPr>
        <w:t xml:space="preserve">the </w:t>
      </w:r>
      <w:r w:rsidRPr="0CCAE84F">
        <w:rPr>
          <w:rFonts w:asciiTheme="minorHAnsi" w:hAnsiTheme="minorHAnsi" w:cstheme="minorBidi"/>
        </w:rPr>
        <w:t xml:space="preserve">Vendor in connection with general supervision of such operation. If </w:t>
      </w:r>
      <w:r w:rsidR="10F784D0" w:rsidRPr="0CCAE84F">
        <w:rPr>
          <w:rFonts w:asciiTheme="minorHAnsi" w:hAnsiTheme="minorHAnsi" w:cstheme="minorBidi"/>
        </w:rPr>
        <w:t xml:space="preserve">the </w:t>
      </w:r>
      <w:r w:rsidRPr="0CCAE84F">
        <w:rPr>
          <w:rFonts w:asciiTheme="minorHAnsi" w:hAnsiTheme="minorHAnsi" w:cstheme="minorBidi"/>
        </w:rPr>
        <w:t xml:space="preserve">Vendor uses a subcontractor, then </w:t>
      </w:r>
      <w:r w:rsidR="10F784D0" w:rsidRPr="0CCAE84F">
        <w:rPr>
          <w:rFonts w:asciiTheme="minorHAnsi" w:hAnsiTheme="minorHAnsi" w:cstheme="minorBidi"/>
        </w:rPr>
        <w:t xml:space="preserve">the </w:t>
      </w:r>
      <w:r w:rsidRPr="0CCAE84F">
        <w:rPr>
          <w:rFonts w:asciiTheme="minorHAnsi" w:hAnsiTheme="minorHAnsi" w:cstheme="minorBidi"/>
        </w:rPr>
        <w:t xml:space="preserve">Vendor shall require that subcontractor </w:t>
      </w:r>
      <w:r w:rsidR="29A706B1" w:rsidRPr="0CCAE84F">
        <w:rPr>
          <w:rFonts w:asciiTheme="minorHAnsi" w:hAnsiTheme="minorHAnsi" w:cstheme="minorBidi"/>
        </w:rPr>
        <w:t xml:space="preserve">to </w:t>
      </w:r>
      <w:r w:rsidRPr="0CCAE84F">
        <w:rPr>
          <w:rFonts w:asciiTheme="minorHAnsi" w:hAnsiTheme="minorHAnsi" w:cstheme="minorBidi"/>
        </w:rPr>
        <w:t xml:space="preserve">name </w:t>
      </w:r>
      <w:r w:rsidR="778E8AE8" w:rsidRPr="0CCAE84F">
        <w:rPr>
          <w:rFonts w:asciiTheme="minorHAnsi" w:hAnsiTheme="minorHAnsi" w:cstheme="minorBidi"/>
        </w:rPr>
        <w:t xml:space="preserve">Broward </w:t>
      </w:r>
      <w:r w:rsidRPr="0CCAE84F">
        <w:rPr>
          <w:rFonts w:asciiTheme="minorHAnsi" w:hAnsiTheme="minorHAnsi" w:cstheme="minorBidi"/>
        </w:rPr>
        <w:t>County as an Additional Insured.</w:t>
      </w:r>
    </w:p>
    <w:p w14:paraId="0AB077CA" w14:textId="77777777" w:rsidR="00024B64" w:rsidRPr="002D6BDB" w:rsidRDefault="00024B64" w:rsidP="00E4195B">
      <w:pPr>
        <w:pStyle w:val="BodyText"/>
        <w:spacing w:before="11"/>
        <w:ind w:left="720"/>
        <w:rPr>
          <w:rFonts w:asciiTheme="minorHAnsi" w:hAnsiTheme="minorHAnsi" w:cstheme="minorHAnsi"/>
        </w:rPr>
      </w:pPr>
    </w:p>
    <w:p w14:paraId="2EF02506" w14:textId="07FF8439" w:rsidR="00024B64" w:rsidRPr="002D6BDB" w:rsidRDefault="6AA090D8" w:rsidP="4B518A20">
      <w:pPr>
        <w:pStyle w:val="ListParagraph"/>
        <w:numPr>
          <w:ilvl w:val="1"/>
          <w:numId w:val="1"/>
        </w:numPr>
        <w:ind w:left="720" w:right="0" w:hanging="361"/>
        <w:rPr>
          <w:rFonts w:asciiTheme="minorHAnsi" w:hAnsiTheme="minorHAnsi" w:cstheme="minorBidi"/>
        </w:rPr>
      </w:pPr>
      <w:r w:rsidRPr="4B518A20">
        <w:rPr>
          <w:rFonts w:asciiTheme="minorHAnsi" w:hAnsiTheme="minorHAnsi" w:cstheme="minorBidi"/>
        </w:rPr>
        <w:t xml:space="preserve">Business Automobile Liability with minimum limits per occurrence, combined single limit for bodily injury and property damage. Scheduled autos </w:t>
      </w:r>
      <w:r w:rsidR="34255EEE" w:rsidRPr="4B518A20">
        <w:rPr>
          <w:rFonts w:asciiTheme="minorHAnsi" w:hAnsiTheme="minorHAnsi" w:cstheme="minorBidi"/>
        </w:rPr>
        <w:t xml:space="preserve">must </w:t>
      </w:r>
      <w:r w:rsidRPr="4B518A20">
        <w:rPr>
          <w:rFonts w:asciiTheme="minorHAnsi" w:hAnsiTheme="minorHAnsi" w:cstheme="minorBidi"/>
        </w:rPr>
        <w:t xml:space="preserve">be listed on Vendor’s certificate of insurance. </w:t>
      </w:r>
    </w:p>
    <w:p w14:paraId="4DC92A33" w14:textId="77777777" w:rsidR="00024B64" w:rsidRPr="002D6BDB" w:rsidRDefault="00024B64" w:rsidP="00E4195B">
      <w:pPr>
        <w:pStyle w:val="BodyText"/>
        <w:spacing w:before="11"/>
        <w:ind w:left="720"/>
        <w:rPr>
          <w:rFonts w:asciiTheme="minorHAnsi" w:hAnsiTheme="minorHAnsi" w:cstheme="minorHAnsi"/>
        </w:rPr>
      </w:pPr>
    </w:p>
    <w:p w14:paraId="6AB016BF" w14:textId="5CF73E68" w:rsidR="00024B64" w:rsidRPr="002D6BDB" w:rsidRDefault="6AA090D8" w:rsidP="007915FF">
      <w:pPr>
        <w:pStyle w:val="BodyText"/>
        <w:jc w:val="both"/>
        <w:rPr>
          <w:rFonts w:asciiTheme="minorHAnsi" w:hAnsiTheme="minorHAnsi" w:cstheme="minorHAnsi"/>
        </w:rPr>
      </w:pPr>
      <w:r w:rsidRPr="4B518A20">
        <w:rPr>
          <w:rFonts w:asciiTheme="minorHAnsi" w:hAnsiTheme="minorHAnsi" w:cstheme="minorBidi"/>
        </w:rPr>
        <w:t>Note: Insurance requirements for Automobile Liability are not applicable where delivery will be made by a third</w:t>
      </w:r>
      <w:r w:rsidR="14138133" w:rsidRPr="4B518A20">
        <w:rPr>
          <w:rFonts w:asciiTheme="minorHAnsi" w:hAnsiTheme="minorHAnsi" w:cstheme="minorBidi"/>
        </w:rPr>
        <w:t>-</w:t>
      </w:r>
      <w:r w:rsidRPr="4B518A20">
        <w:rPr>
          <w:rFonts w:asciiTheme="minorHAnsi" w:hAnsiTheme="minorHAnsi" w:cstheme="minorBidi"/>
        </w:rPr>
        <w:t>party carrier. All vendors that will be making deliveries in their own vehicles are required to provide proof of insurance for Automobile Liability and other pertinent coverages as indicated on the Insurance Requirement</w:t>
      </w:r>
      <w:r w:rsidR="631EB707" w:rsidRPr="4B518A20">
        <w:rPr>
          <w:rFonts w:asciiTheme="minorHAnsi" w:hAnsiTheme="minorHAnsi" w:cstheme="minorBidi"/>
        </w:rPr>
        <w:t>s</w:t>
      </w:r>
      <w:r w:rsidRPr="4B518A20">
        <w:rPr>
          <w:rFonts w:asciiTheme="minorHAnsi" w:hAnsiTheme="minorHAnsi" w:cstheme="minorBidi"/>
        </w:rPr>
        <w:t xml:space="preserve"> </w:t>
      </w:r>
      <w:r w:rsidR="7B61776D" w:rsidRPr="4B518A20">
        <w:rPr>
          <w:rFonts w:asciiTheme="minorHAnsi" w:hAnsiTheme="minorHAnsi" w:cstheme="minorBidi"/>
        </w:rPr>
        <w:t>Form</w:t>
      </w:r>
      <w:r w:rsidRPr="4B518A20">
        <w:rPr>
          <w:rFonts w:asciiTheme="minorHAnsi" w:hAnsiTheme="minorHAnsi" w:cstheme="minorBidi"/>
        </w:rPr>
        <w:t>, prior to award. If deliveries are being made by a third</w:t>
      </w:r>
      <w:r w:rsidR="14138133" w:rsidRPr="4B518A20">
        <w:rPr>
          <w:rFonts w:asciiTheme="minorHAnsi" w:hAnsiTheme="minorHAnsi" w:cstheme="minorBidi"/>
        </w:rPr>
        <w:t>-</w:t>
      </w:r>
      <w:r w:rsidRPr="4B518A20">
        <w:rPr>
          <w:rFonts w:asciiTheme="minorHAnsi" w:hAnsiTheme="minorHAnsi" w:cstheme="minorBidi"/>
        </w:rPr>
        <w:t>party carrier, other pertinent coverages listed on the Insurance Requirement</w:t>
      </w:r>
      <w:r w:rsidR="14138133" w:rsidRPr="4B518A20">
        <w:rPr>
          <w:rFonts w:asciiTheme="minorHAnsi" w:hAnsiTheme="minorHAnsi" w:cstheme="minorBidi"/>
        </w:rPr>
        <w:t>s</w:t>
      </w:r>
      <w:r w:rsidRPr="4B518A20">
        <w:rPr>
          <w:rFonts w:asciiTheme="minorHAnsi" w:hAnsiTheme="minorHAnsi" w:cstheme="minorBidi"/>
        </w:rPr>
        <w:t xml:space="preserve"> </w:t>
      </w:r>
      <w:r w:rsidR="40A77E6F" w:rsidRPr="4B518A20">
        <w:rPr>
          <w:rFonts w:asciiTheme="minorHAnsi" w:hAnsiTheme="minorHAnsi" w:cstheme="minorBidi"/>
        </w:rPr>
        <w:t>Form</w:t>
      </w:r>
      <w:r w:rsidRPr="4B518A20">
        <w:rPr>
          <w:rFonts w:asciiTheme="minorHAnsi" w:hAnsiTheme="minorHAnsi" w:cstheme="minorBidi"/>
        </w:rPr>
        <w:t xml:space="preserve"> are still required.</w:t>
      </w:r>
    </w:p>
    <w:p w14:paraId="1B7C09F4" w14:textId="77777777" w:rsidR="007A4570" w:rsidRDefault="007A4570" w:rsidP="00E00C22">
      <w:pPr>
        <w:pStyle w:val="BodyText"/>
        <w:ind w:left="1080" w:right="3139"/>
        <w:rPr>
          <w:rFonts w:asciiTheme="minorHAnsi" w:hAnsiTheme="minorHAnsi" w:cstheme="minorHAnsi"/>
        </w:rPr>
      </w:pPr>
    </w:p>
    <w:p w14:paraId="475B0361" w14:textId="5ADC49E1" w:rsidR="0040184D" w:rsidRPr="007915FF" w:rsidRDefault="00EF4388" w:rsidP="007915FF">
      <w:pPr>
        <w:pStyle w:val="BodyText"/>
        <w:spacing w:line="360" w:lineRule="auto"/>
        <w:ind w:left="1080" w:right="3139"/>
        <w:rPr>
          <w:rFonts w:asciiTheme="minorHAnsi" w:hAnsiTheme="minorHAnsi" w:cstheme="minorHAnsi"/>
        </w:rPr>
      </w:pPr>
      <w:r>
        <w:rPr>
          <w:rFonts w:asciiTheme="minorHAnsi" w:hAnsiTheme="minorHAnsi" w:cstheme="minorHAnsi"/>
        </w:rPr>
        <w:t>I</w:t>
      </w:r>
      <w:r w:rsidR="001F1466" w:rsidRPr="002D6BDB">
        <w:rPr>
          <w:rFonts w:asciiTheme="minorHAnsi" w:hAnsiTheme="minorHAnsi" w:cstheme="minorHAnsi"/>
        </w:rPr>
        <w:t>ndicate</w:t>
      </w:r>
      <w:r w:rsidR="001F1466" w:rsidRPr="007915FF">
        <w:rPr>
          <w:rFonts w:asciiTheme="minorHAnsi" w:hAnsiTheme="minorHAnsi" w:cstheme="minorHAnsi"/>
        </w:rPr>
        <w:t xml:space="preserve"> </w:t>
      </w:r>
      <w:r w:rsidR="001F1466" w:rsidRPr="002D6BDB">
        <w:rPr>
          <w:rFonts w:asciiTheme="minorHAnsi" w:hAnsiTheme="minorHAnsi" w:cstheme="minorHAnsi"/>
        </w:rPr>
        <w:t>how</w:t>
      </w:r>
      <w:r w:rsidR="001F1466" w:rsidRPr="007915FF">
        <w:rPr>
          <w:rFonts w:asciiTheme="minorHAnsi" w:hAnsiTheme="minorHAnsi" w:cstheme="minorHAnsi"/>
        </w:rPr>
        <w:t xml:space="preserve"> </w:t>
      </w:r>
      <w:r w:rsidR="001F1466" w:rsidRPr="002D6BDB">
        <w:rPr>
          <w:rFonts w:asciiTheme="minorHAnsi" w:hAnsiTheme="minorHAnsi" w:cstheme="minorHAnsi"/>
        </w:rPr>
        <w:t>product</w:t>
      </w:r>
      <w:r w:rsidR="001F1466" w:rsidRPr="007915FF">
        <w:rPr>
          <w:rFonts w:asciiTheme="minorHAnsi" w:hAnsiTheme="minorHAnsi" w:cstheme="minorHAnsi"/>
        </w:rPr>
        <w:t xml:space="preserve"> </w:t>
      </w:r>
      <w:r w:rsidR="001F1466" w:rsidRPr="002D6BDB">
        <w:rPr>
          <w:rFonts w:asciiTheme="minorHAnsi" w:hAnsiTheme="minorHAnsi" w:cstheme="minorHAnsi"/>
        </w:rPr>
        <w:t>is</w:t>
      </w:r>
      <w:r w:rsidR="001F1466" w:rsidRPr="007915FF">
        <w:rPr>
          <w:rFonts w:asciiTheme="minorHAnsi" w:hAnsiTheme="minorHAnsi" w:cstheme="minorHAnsi"/>
        </w:rPr>
        <w:t xml:space="preserve"> </w:t>
      </w:r>
      <w:r w:rsidR="001F1466" w:rsidRPr="002D6BDB">
        <w:rPr>
          <w:rFonts w:asciiTheme="minorHAnsi" w:hAnsiTheme="minorHAnsi" w:cstheme="minorHAnsi"/>
        </w:rPr>
        <w:t>being</w:t>
      </w:r>
      <w:r w:rsidR="001F1466" w:rsidRPr="007915FF">
        <w:rPr>
          <w:rFonts w:asciiTheme="minorHAnsi" w:hAnsiTheme="minorHAnsi" w:cstheme="minorHAnsi"/>
        </w:rPr>
        <w:t xml:space="preserve"> </w:t>
      </w:r>
      <w:r w:rsidR="001F1466" w:rsidRPr="002D6BDB">
        <w:rPr>
          <w:rFonts w:asciiTheme="minorHAnsi" w:hAnsiTheme="minorHAnsi" w:cstheme="minorHAnsi"/>
        </w:rPr>
        <w:t>delivered:</w:t>
      </w:r>
      <w:r w:rsidR="001F1466" w:rsidRPr="007915FF">
        <w:rPr>
          <w:rFonts w:asciiTheme="minorHAnsi" w:hAnsiTheme="minorHAnsi" w:cstheme="minorHAnsi"/>
        </w:rPr>
        <w:t xml:space="preserve"> </w:t>
      </w:r>
      <w:r w:rsidR="0040184D" w:rsidRPr="007915FF">
        <w:rPr>
          <w:rFonts w:asciiTheme="minorHAnsi" w:hAnsiTheme="minorHAnsi" w:cstheme="minorHAnsi"/>
        </w:rPr>
        <w:t xml:space="preserve">  </w:t>
      </w:r>
    </w:p>
    <w:p w14:paraId="5441C833" w14:textId="12888666" w:rsidR="00024B64" w:rsidRPr="002D6BDB" w:rsidRDefault="001F1466" w:rsidP="007915FF">
      <w:pPr>
        <w:pStyle w:val="BodyText"/>
        <w:tabs>
          <w:tab w:val="left" w:pos="5163"/>
          <w:tab w:val="left" w:pos="5962"/>
        </w:tabs>
        <w:spacing w:line="360" w:lineRule="auto"/>
        <w:ind w:left="1544"/>
        <w:rPr>
          <w:rFonts w:asciiTheme="minorHAnsi" w:hAnsiTheme="minorHAnsi" w:cstheme="minorHAnsi"/>
        </w:rPr>
      </w:pPr>
      <w:r w:rsidRPr="002D6BDB">
        <w:rPr>
          <w:rFonts w:asciiTheme="minorHAnsi" w:hAnsiTheme="minorHAnsi" w:cstheme="minorHAnsi"/>
        </w:rPr>
        <w:t>Company</w:t>
      </w:r>
      <w:r w:rsidRPr="007915FF">
        <w:rPr>
          <w:rFonts w:asciiTheme="minorHAnsi" w:hAnsiTheme="minorHAnsi" w:cstheme="minorHAnsi"/>
        </w:rPr>
        <w:t xml:space="preserve"> </w:t>
      </w:r>
      <w:r w:rsidRPr="002D6BDB">
        <w:rPr>
          <w:rFonts w:asciiTheme="minorHAnsi" w:hAnsiTheme="minorHAnsi" w:cstheme="minorHAnsi"/>
        </w:rPr>
        <w:t>Vehicle:</w:t>
      </w:r>
      <w:r w:rsidR="003B0256" w:rsidRPr="002D6BDB">
        <w:rPr>
          <w:rFonts w:asciiTheme="minorHAnsi" w:hAnsiTheme="minorHAnsi" w:cstheme="minorHAnsi"/>
        </w:rPr>
        <w:t xml:space="preserve"> </w:t>
      </w:r>
      <w:r w:rsidR="00AF0F99">
        <w:rPr>
          <w:rFonts w:asciiTheme="minorHAnsi" w:hAnsiTheme="minorHAnsi" w:cstheme="minorHAnsi"/>
        </w:rPr>
        <w:t xml:space="preserve">    </w:t>
      </w:r>
      <w:r w:rsidR="003B0256" w:rsidRPr="002D6BDB">
        <w:rPr>
          <w:rFonts w:asciiTheme="minorHAnsi" w:hAnsiTheme="minorHAnsi" w:cstheme="minorHAnsi"/>
        </w:rPr>
        <w:t xml:space="preserve"> </w:t>
      </w:r>
      <w:sdt>
        <w:sdtPr>
          <w:rPr>
            <w:rFonts w:asciiTheme="minorHAnsi" w:hAnsiTheme="minorHAnsi" w:cstheme="minorHAnsi"/>
            <w:b/>
            <w:bCs/>
          </w:rPr>
          <w:id w:val="-992640791"/>
          <w14:checkbox>
            <w14:checked w14:val="0"/>
            <w14:checkedState w14:val="2612" w14:font="MS Gothic"/>
            <w14:uncheckedState w14:val="2610" w14:font="MS Gothic"/>
          </w14:checkbox>
        </w:sdtPr>
        <w:sdtEndPr/>
        <w:sdtContent>
          <w:r w:rsidR="00F3433F" w:rsidRPr="007915FF">
            <w:rPr>
              <w:rFonts w:ascii="MS Gothic" w:eastAsia="MS Gothic" w:hAnsi="MS Gothic" w:cstheme="minorHAnsi"/>
              <w:b/>
              <w:bCs/>
            </w:rPr>
            <w:t>☐</w:t>
          </w:r>
        </w:sdtContent>
      </w:sdt>
      <w:r w:rsidR="003B0256" w:rsidRPr="002D6BDB">
        <w:rPr>
          <w:rFonts w:asciiTheme="minorHAnsi" w:hAnsiTheme="minorHAnsi" w:cstheme="minorHAnsi"/>
        </w:rPr>
        <w:t xml:space="preserve"> </w:t>
      </w:r>
      <w:r w:rsidRPr="002D6BDB">
        <w:rPr>
          <w:rFonts w:asciiTheme="minorHAnsi" w:hAnsiTheme="minorHAnsi" w:cstheme="minorHAnsi"/>
        </w:rPr>
        <w:t>Yes</w:t>
      </w:r>
      <w:r w:rsidR="003B0256" w:rsidRPr="002D6BDB">
        <w:rPr>
          <w:rFonts w:asciiTheme="minorHAnsi" w:hAnsiTheme="minorHAnsi" w:cstheme="minorHAnsi"/>
        </w:rPr>
        <w:t xml:space="preserve"> </w:t>
      </w:r>
      <w:r w:rsidR="00AF0F99">
        <w:rPr>
          <w:rFonts w:asciiTheme="minorHAnsi" w:hAnsiTheme="minorHAnsi" w:cstheme="minorHAnsi"/>
        </w:rPr>
        <w:t xml:space="preserve">    </w:t>
      </w:r>
      <w:r w:rsidR="0040184D" w:rsidRPr="002D6BDB">
        <w:rPr>
          <w:rFonts w:asciiTheme="minorHAnsi" w:hAnsiTheme="minorHAnsi" w:cstheme="minorHAnsi"/>
        </w:rPr>
        <w:t xml:space="preserve">  </w:t>
      </w:r>
      <w:sdt>
        <w:sdtPr>
          <w:rPr>
            <w:rFonts w:asciiTheme="minorHAnsi" w:hAnsiTheme="minorHAnsi" w:cstheme="minorHAnsi"/>
            <w:b/>
            <w:bCs/>
          </w:rPr>
          <w:id w:val="-670184034"/>
          <w14:checkbox>
            <w14:checked w14:val="0"/>
            <w14:checkedState w14:val="2612" w14:font="MS Gothic"/>
            <w14:uncheckedState w14:val="2610" w14:font="MS Gothic"/>
          </w14:checkbox>
        </w:sdtPr>
        <w:sdtEndPr/>
        <w:sdtContent>
          <w:r w:rsidR="00F3433F" w:rsidRPr="007915FF">
            <w:rPr>
              <w:rFonts w:ascii="MS Gothic" w:eastAsia="MS Gothic" w:hAnsi="MS Gothic" w:cstheme="minorHAnsi"/>
              <w:b/>
              <w:bCs/>
            </w:rPr>
            <w:t>☐</w:t>
          </w:r>
        </w:sdtContent>
      </w:sdt>
      <w:r w:rsidR="0040184D" w:rsidRPr="002D6BDB">
        <w:rPr>
          <w:rFonts w:asciiTheme="minorHAnsi" w:hAnsiTheme="minorHAnsi" w:cstheme="minorHAnsi"/>
        </w:rPr>
        <w:t xml:space="preserve"> </w:t>
      </w:r>
      <w:r w:rsidRPr="002D6BDB">
        <w:rPr>
          <w:rFonts w:asciiTheme="minorHAnsi" w:hAnsiTheme="minorHAnsi" w:cstheme="minorHAnsi"/>
        </w:rPr>
        <w:t>No</w:t>
      </w:r>
    </w:p>
    <w:p w14:paraId="6F85A210" w14:textId="3F120654" w:rsidR="00024B64" w:rsidRPr="002D6BDB" w:rsidRDefault="001F1466" w:rsidP="007915FF">
      <w:pPr>
        <w:pStyle w:val="BodyText"/>
        <w:spacing w:line="360" w:lineRule="auto"/>
        <w:ind w:left="1544"/>
        <w:rPr>
          <w:rFonts w:asciiTheme="minorHAnsi" w:hAnsiTheme="minorHAnsi" w:cstheme="minorHAnsi"/>
        </w:rPr>
      </w:pPr>
      <w:r w:rsidRPr="002D6BDB">
        <w:rPr>
          <w:rFonts w:asciiTheme="minorHAnsi" w:hAnsiTheme="minorHAnsi" w:cstheme="minorHAnsi"/>
        </w:rPr>
        <w:t>If</w:t>
      </w:r>
      <w:r w:rsidRPr="007915FF">
        <w:rPr>
          <w:rFonts w:asciiTheme="minorHAnsi" w:hAnsiTheme="minorHAnsi" w:cstheme="minorHAnsi"/>
        </w:rPr>
        <w:t xml:space="preserve"> </w:t>
      </w:r>
      <w:r w:rsidRPr="002D6BDB">
        <w:rPr>
          <w:rFonts w:asciiTheme="minorHAnsi" w:hAnsiTheme="minorHAnsi" w:cstheme="minorHAnsi"/>
        </w:rPr>
        <w:t>Common</w:t>
      </w:r>
      <w:r w:rsidRPr="007915FF">
        <w:rPr>
          <w:rFonts w:asciiTheme="minorHAnsi" w:hAnsiTheme="minorHAnsi" w:cstheme="minorHAnsi"/>
        </w:rPr>
        <w:t xml:space="preserve"> </w:t>
      </w:r>
      <w:r w:rsidRPr="002D6BDB">
        <w:rPr>
          <w:rFonts w:asciiTheme="minorHAnsi" w:hAnsiTheme="minorHAnsi" w:cstheme="minorHAnsi"/>
        </w:rPr>
        <w:t>Carrier</w:t>
      </w:r>
      <w:r w:rsidR="00E00C22" w:rsidRPr="002D6BDB">
        <w:rPr>
          <w:rFonts w:asciiTheme="minorHAnsi" w:hAnsiTheme="minorHAnsi" w:cstheme="minorHAnsi"/>
        </w:rPr>
        <w:t xml:space="preserve">, </w:t>
      </w:r>
      <w:r w:rsidRPr="002D6BDB">
        <w:rPr>
          <w:rFonts w:asciiTheme="minorHAnsi" w:hAnsiTheme="minorHAnsi" w:cstheme="minorHAnsi"/>
        </w:rPr>
        <w:t>indicate</w:t>
      </w:r>
      <w:r w:rsidRPr="007915FF">
        <w:rPr>
          <w:rFonts w:asciiTheme="minorHAnsi" w:hAnsiTheme="minorHAnsi" w:cstheme="minorHAnsi"/>
        </w:rPr>
        <w:t xml:space="preserve"> </w:t>
      </w:r>
      <w:r w:rsidRPr="002D6BDB">
        <w:rPr>
          <w:rFonts w:asciiTheme="minorHAnsi" w:hAnsiTheme="minorHAnsi" w:cstheme="minorHAnsi"/>
        </w:rPr>
        <w:t>carrier:</w:t>
      </w:r>
      <w:r w:rsidR="0040184D" w:rsidRPr="002D6BDB">
        <w:rPr>
          <w:rFonts w:asciiTheme="minorHAnsi" w:hAnsiTheme="minorHAnsi" w:cstheme="minorHAnsi"/>
        </w:rPr>
        <w:t xml:space="preserve">  </w:t>
      </w:r>
      <w:sdt>
        <w:sdtPr>
          <w:rPr>
            <w:rFonts w:asciiTheme="minorHAnsi" w:hAnsiTheme="minorHAnsi" w:cstheme="minorHAnsi"/>
          </w:rPr>
          <w:id w:val="-1527791111"/>
          <w:placeholder>
            <w:docPart w:val="FE9789BDEE9740C18D930B15C8AD0047"/>
          </w:placeholder>
          <w:showingPlcHdr/>
        </w:sdtPr>
        <w:sdtEndPr/>
        <w:sdtContent>
          <w:r w:rsidR="0040184D" w:rsidRPr="002D6BDB">
            <w:rPr>
              <w:rStyle w:val="PlaceholderText"/>
              <w:rFonts w:asciiTheme="minorHAnsi" w:hAnsiTheme="minorHAnsi" w:cstheme="minorHAnsi"/>
            </w:rPr>
            <w:t>Click or tap here to enter text.</w:t>
          </w:r>
        </w:sdtContent>
      </w:sdt>
    </w:p>
    <w:p w14:paraId="6A331F67" w14:textId="77777777" w:rsidR="00E00C22" w:rsidRPr="002D6BDB" w:rsidRDefault="001F1466" w:rsidP="007915FF">
      <w:pPr>
        <w:pStyle w:val="BodyText"/>
        <w:spacing w:line="360" w:lineRule="auto"/>
        <w:ind w:left="1541" w:right="3139"/>
        <w:rPr>
          <w:rFonts w:asciiTheme="minorHAnsi" w:hAnsiTheme="minorHAnsi" w:cstheme="minorHAnsi"/>
        </w:rPr>
      </w:pPr>
      <w:r w:rsidRPr="002D6BDB">
        <w:rPr>
          <w:rFonts w:asciiTheme="minorHAnsi" w:hAnsiTheme="minorHAnsi" w:cstheme="minorHAnsi"/>
        </w:rPr>
        <w:t>Other:</w:t>
      </w:r>
      <w:r w:rsidR="0040184D" w:rsidRPr="002D6BDB">
        <w:rPr>
          <w:rFonts w:asciiTheme="minorHAnsi" w:hAnsiTheme="minorHAnsi" w:cstheme="minorHAnsi"/>
        </w:rPr>
        <w:t xml:space="preserve">  </w:t>
      </w:r>
      <w:sdt>
        <w:sdtPr>
          <w:rPr>
            <w:rFonts w:asciiTheme="minorHAnsi" w:hAnsiTheme="minorHAnsi" w:cstheme="minorHAnsi"/>
          </w:rPr>
          <w:id w:val="-126085547"/>
          <w:placeholder>
            <w:docPart w:val="395AFE66C4524987A1D2E500B6BE6BCA"/>
          </w:placeholder>
          <w:showingPlcHdr/>
        </w:sdtPr>
        <w:sdtEndPr/>
        <w:sdtContent>
          <w:r w:rsidR="0040184D" w:rsidRPr="002D6BDB">
            <w:rPr>
              <w:rStyle w:val="PlaceholderText"/>
              <w:rFonts w:asciiTheme="minorHAnsi" w:hAnsiTheme="minorHAnsi" w:cstheme="minorHAnsi"/>
            </w:rPr>
            <w:t>Click or tap here to enter text.</w:t>
          </w:r>
        </w:sdtContent>
      </w:sdt>
      <w:r w:rsidR="00E00C22" w:rsidRPr="002D6BDB">
        <w:rPr>
          <w:rFonts w:asciiTheme="minorHAnsi" w:hAnsiTheme="minorHAnsi" w:cstheme="minorHAnsi"/>
        </w:rPr>
        <w:t xml:space="preserve"> </w:t>
      </w:r>
    </w:p>
    <w:p w14:paraId="4C416116" w14:textId="656856B8" w:rsidR="00E00C22" w:rsidRPr="002D6BDB" w:rsidRDefault="00E00C22" w:rsidP="007915FF">
      <w:pPr>
        <w:pStyle w:val="BodyText"/>
        <w:spacing w:line="360" w:lineRule="auto"/>
        <w:ind w:left="1541" w:right="3139"/>
        <w:rPr>
          <w:rFonts w:asciiTheme="minorHAnsi" w:hAnsiTheme="minorHAnsi" w:cstheme="minorHAnsi"/>
        </w:rPr>
      </w:pPr>
      <w:r w:rsidRPr="008D3720">
        <w:rPr>
          <w:rFonts w:asciiTheme="minorHAnsi" w:hAnsiTheme="minorHAnsi" w:cstheme="minorHAnsi"/>
          <w:b/>
          <w:bCs/>
        </w:rPr>
        <w:t>Vendor Name</w:t>
      </w:r>
      <w:r w:rsidRPr="002D6BDB">
        <w:rPr>
          <w:rFonts w:asciiTheme="minorHAnsi" w:hAnsiTheme="minorHAnsi" w:cstheme="minorHAnsi"/>
        </w:rPr>
        <w:t xml:space="preserve">: </w:t>
      </w:r>
      <w:sdt>
        <w:sdtPr>
          <w:rPr>
            <w:rFonts w:asciiTheme="minorHAnsi" w:hAnsiTheme="minorHAnsi" w:cstheme="minorHAnsi"/>
          </w:rPr>
          <w:id w:val="-1124844360"/>
          <w:placeholder>
            <w:docPart w:val="6480BD8FF78047498D92CD8A98CEC8D9"/>
          </w:placeholder>
          <w:showingPlcHdr/>
        </w:sdtPr>
        <w:sdtEndPr/>
        <w:sdtContent>
          <w:r w:rsidRPr="002D6BDB">
            <w:rPr>
              <w:rStyle w:val="PlaceholderText"/>
              <w:rFonts w:asciiTheme="minorHAnsi" w:hAnsiTheme="minorHAnsi" w:cstheme="minorHAnsi"/>
            </w:rPr>
            <w:t>Click or tap here to enter text.</w:t>
          </w:r>
        </w:sdtContent>
      </w:sdt>
    </w:p>
    <w:p w14:paraId="31176784" w14:textId="03365C3E" w:rsidR="00024B64" w:rsidRPr="002D6BDB" w:rsidRDefault="00024B64" w:rsidP="0040184D">
      <w:pPr>
        <w:pStyle w:val="BodyText"/>
        <w:spacing w:before="92"/>
        <w:ind w:left="1544"/>
        <w:rPr>
          <w:rFonts w:asciiTheme="minorHAnsi" w:hAnsiTheme="minorHAnsi" w:cstheme="minorHAnsi"/>
        </w:rPr>
        <w:sectPr w:rsidR="00024B64" w:rsidRPr="002D6BDB" w:rsidSect="009426C6">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080" w:right="1080" w:bottom="1080" w:left="1080" w:header="0" w:footer="576" w:gutter="0"/>
          <w:pgNumType w:start="1"/>
          <w:cols w:space="720"/>
          <w:docGrid w:linePitch="299"/>
        </w:sectPr>
      </w:pPr>
    </w:p>
    <w:p w14:paraId="69EAF257" w14:textId="7A83423C" w:rsidR="00024B64" w:rsidRPr="002D6BDB" w:rsidRDefault="6AA090D8" w:rsidP="4B518A20">
      <w:pPr>
        <w:pStyle w:val="ListParagraph"/>
        <w:numPr>
          <w:ilvl w:val="1"/>
          <w:numId w:val="1"/>
        </w:numPr>
        <w:spacing w:before="82"/>
        <w:ind w:left="720" w:right="0" w:hanging="361"/>
        <w:rPr>
          <w:rFonts w:asciiTheme="minorHAnsi" w:hAnsiTheme="minorHAnsi" w:cstheme="minorBidi"/>
        </w:rPr>
      </w:pPr>
      <w:r w:rsidRPr="4B518A20">
        <w:rPr>
          <w:rFonts w:asciiTheme="minorHAnsi" w:hAnsiTheme="minorHAnsi" w:cstheme="minorBidi"/>
        </w:rPr>
        <w:lastRenderedPageBreak/>
        <w:t xml:space="preserve">Workers' Compensation insurance for all employees in compliance with Chapter 440, Florida </w:t>
      </w:r>
      <w:r w:rsidR="25533ACF" w:rsidRPr="4B518A20">
        <w:rPr>
          <w:rFonts w:asciiTheme="minorHAnsi" w:hAnsiTheme="minorHAnsi" w:cstheme="minorBidi"/>
        </w:rPr>
        <w:t xml:space="preserve">Statutes, </w:t>
      </w:r>
      <w:r w:rsidRPr="4B518A20">
        <w:rPr>
          <w:rFonts w:asciiTheme="minorHAnsi" w:hAnsiTheme="minorHAnsi" w:cstheme="minorBidi"/>
        </w:rPr>
        <w:t>and all applicable federal law. The policy must include Employers' Liability with minimum limits</w:t>
      </w:r>
      <w:r w:rsidR="78E05F53" w:rsidRPr="4B518A20">
        <w:rPr>
          <w:rFonts w:asciiTheme="minorHAnsi" w:hAnsiTheme="minorHAnsi" w:cstheme="minorBidi"/>
        </w:rPr>
        <w:t xml:space="preserve"> for</w:t>
      </w:r>
      <w:r w:rsidRPr="4B518A20">
        <w:rPr>
          <w:rFonts w:asciiTheme="minorHAnsi" w:hAnsiTheme="minorHAnsi" w:cstheme="minorBidi"/>
        </w:rPr>
        <w:t xml:space="preserve"> each accident. If any operations are to be undertaken on or about navigable waters, coverage must be included for the U.S. Longshoremen &amp; Harbor Workers Act and Jones Act.</w:t>
      </w:r>
    </w:p>
    <w:p w14:paraId="755FE711" w14:textId="77777777" w:rsidR="00024B64" w:rsidRPr="002D6BDB" w:rsidRDefault="00024B64" w:rsidP="00E4195B">
      <w:pPr>
        <w:pStyle w:val="BodyText"/>
        <w:ind w:left="720"/>
        <w:rPr>
          <w:rFonts w:asciiTheme="minorHAnsi" w:hAnsiTheme="minorHAnsi" w:cstheme="minorHAnsi"/>
        </w:rPr>
      </w:pPr>
    </w:p>
    <w:p w14:paraId="7B3073DA" w14:textId="1890E0C6" w:rsidR="00024B64" w:rsidRPr="002D6BDB" w:rsidRDefault="6AA090D8" w:rsidP="4B518A20">
      <w:pPr>
        <w:pStyle w:val="ListParagraph"/>
        <w:numPr>
          <w:ilvl w:val="1"/>
          <w:numId w:val="1"/>
        </w:numPr>
        <w:ind w:left="720" w:right="0" w:hanging="360"/>
        <w:rPr>
          <w:rFonts w:asciiTheme="minorHAnsi" w:hAnsiTheme="minorHAnsi" w:cstheme="minorBidi"/>
        </w:rPr>
      </w:pPr>
      <w:r w:rsidRPr="0CCAE84F">
        <w:rPr>
          <w:rFonts w:asciiTheme="minorHAnsi" w:hAnsiTheme="minorHAnsi" w:cstheme="minorBidi"/>
        </w:rPr>
        <w:t xml:space="preserve">Excess Liability/Umbrella Insurance may be used to satisfy the minimum liability limits required; however, the annual aggregate limit shall not be less than the highest "each occurrence" limit for the underlying liability policy. </w:t>
      </w:r>
      <w:r w:rsidR="1E93FC0C" w:rsidRPr="0CCAE84F">
        <w:rPr>
          <w:rFonts w:asciiTheme="minorHAnsi" w:hAnsiTheme="minorHAnsi" w:cstheme="minorBidi"/>
        </w:rPr>
        <w:t xml:space="preserve">The </w:t>
      </w:r>
      <w:r w:rsidRPr="0CCAE84F">
        <w:rPr>
          <w:rFonts w:asciiTheme="minorHAnsi" w:hAnsiTheme="minorHAnsi" w:cstheme="minorBidi"/>
        </w:rPr>
        <w:t xml:space="preserve">Vendor </w:t>
      </w:r>
      <w:r w:rsidR="1E93FC0C" w:rsidRPr="0CCAE84F">
        <w:rPr>
          <w:rFonts w:asciiTheme="minorHAnsi" w:hAnsiTheme="minorHAnsi" w:cstheme="minorBidi"/>
        </w:rPr>
        <w:t xml:space="preserve">must </w:t>
      </w:r>
      <w:r w:rsidRPr="0CCAE84F">
        <w:rPr>
          <w:rFonts w:asciiTheme="minorHAnsi" w:hAnsiTheme="minorHAnsi" w:cstheme="minorBidi"/>
        </w:rPr>
        <w:t xml:space="preserve">endorse </w:t>
      </w:r>
      <w:r w:rsidR="652A6FB8" w:rsidRPr="0CCAE84F">
        <w:rPr>
          <w:rFonts w:asciiTheme="minorHAnsi" w:hAnsiTheme="minorHAnsi" w:cstheme="minorBidi"/>
        </w:rPr>
        <w:t xml:space="preserve">the </w:t>
      </w:r>
      <w:r w:rsidRPr="0CCAE84F">
        <w:rPr>
          <w:rFonts w:asciiTheme="minorHAnsi" w:hAnsiTheme="minorHAnsi" w:cstheme="minorBidi"/>
        </w:rPr>
        <w:t>County as a</w:t>
      </w:r>
      <w:r w:rsidR="001F1466" w:rsidRPr="0CCAE84F">
        <w:rPr>
          <w:rFonts w:asciiTheme="minorHAnsi" w:hAnsiTheme="minorHAnsi" w:cstheme="minorBidi"/>
        </w:rPr>
        <w:t>n Additional</w:t>
      </w:r>
      <w:r w:rsidRPr="0CCAE84F">
        <w:rPr>
          <w:rFonts w:asciiTheme="minorHAnsi" w:hAnsiTheme="minorHAnsi" w:cstheme="minorBidi"/>
        </w:rPr>
        <w:t xml:space="preserve"> Insured unless the policy provides coverage on a pure/true “Follow-form” basis.</w:t>
      </w:r>
    </w:p>
    <w:p w14:paraId="0CD97BFE" w14:textId="77777777" w:rsidR="00024B64" w:rsidRPr="002D6BDB" w:rsidRDefault="00024B64" w:rsidP="00E4195B">
      <w:pPr>
        <w:pStyle w:val="BodyText"/>
        <w:ind w:left="720"/>
        <w:rPr>
          <w:rFonts w:asciiTheme="minorHAnsi" w:hAnsiTheme="minorHAnsi" w:cstheme="minorHAnsi"/>
        </w:rPr>
      </w:pPr>
    </w:p>
    <w:p w14:paraId="0E767440" w14:textId="05F05110" w:rsidR="00024B64" w:rsidRPr="002D6BDB" w:rsidRDefault="6AA090D8" w:rsidP="4B518A20">
      <w:pPr>
        <w:pStyle w:val="ListParagraph"/>
        <w:numPr>
          <w:ilvl w:val="1"/>
          <w:numId w:val="1"/>
        </w:numPr>
        <w:ind w:left="720" w:right="0" w:hanging="361"/>
        <w:rPr>
          <w:rFonts w:asciiTheme="minorHAnsi" w:hAnsiTheme="minorHAnsi" w:cstheme="minorBidi"/>
        </w:rPr>
      </w:pPr>
      <w:r w:rsidRPr="4B518A20">
        <w:rPr>
          <w:rFonts w:asciiTheme="minorHAnsi" w:hAnsiTheme="minorHAnsi" w:cstheme="minorBidi"/>
        </w:rPr>
        <w:t>Builder’s Risk or equivalent coverage (such as Property Insurance or Installation Floater) is required as a condition precedent to the issuance of the Second Notice to Proceed for projects involving but not limited to: changes to a building’s structural elements, work</w:t>
      </w:r>
      <w:r w:rsidR="7551F677" w:rsidRPr="4B518A20">
        <w:rPr>
          <w:rFonts w:asciiTheme="minorHAnsi" w:hAnsiTheme="minorHAnsi" w:cstheme="minorBidi"/>
        </w:rPr>
        <w:t xml:space="preserve"> conducted to the</w:t>
      </w:r>
      <w:r w:rsidRPr="4B518A20">
        <w:rPr>
          <w:rFonts w:asciiTheme="minorHAnsi" w:hAnsiTheme="minorHAnsi" w:cstheme="minorBidi"/>
        </w:rPr>
        <w:t xml:space="preserve"> exterior of the building for any extended period of time, installation of a large single component, or remodeling where the cost of remodeling is 20% or more </w:t>
      </w:r>
      <w:r w:rsidR="74B68F13" w:rsidRPr="4B518A20">
        <w:rPr>
          <w:rFonts w:asciiTheme="minorHAnsi" w:hAnsiTheme="minorHAnsi" w:cstheme="minorBidi"/>
        </w:rPr>
        <w:t xml:space="preserve">of </w:t>
      </w:r>
      <w:r w:rsidRPr="4B518A20">
        <w:rPr>
          <w:rFonts w:asciiTheme="minorHAnsi" w:hAnsiTheme="minorHAnsi" w:cstheme="minorBidi"/>
        </w:rPr>
        <w:t xml:space="preserve">the value of the property. Coverage </w:t>
      </w:r>
      <w:r w:rsidR="74B68F13" w:rsidRPr="4B518A20">
        <w:rPr>
          <w:rFonts w:asciiTheme="minorHAnsi" w:hAnsiTheme="minorHAnsi" w:cstheme="minorBidi"/>
        </w:rPr>
        <w:t xml:space="preserve">must </w:t>
      </w:r>
      <w:r w:rsidRPr="4B518A20">
        <w:rPr>
          <w:rFonts w:asciiTheme="minorHAnsi" w:hAnsiTheme="minorHAnsi" w:cstheme="minorBidi"/>
        </w:rPr>
        <w:t xml:space="preserve">be “All Risks” Completed Value form with a deductible not to exceed </w:t>
      </w:r>
      <w:r w:rsidR="74B68F13" w:rsidRPr="4B518A20">
        <w:rPr>
          <w:rFonts w:asciiTheme="minorHAnsi" w:hAnsiTheme="minorHAnsi" w:cstheme="minorBidi"/>
        </w:rPr>
        <w:t>t</w:t>
      </w:r>
      <w:r w:rsidRPr="4B518A20">
        <w:rPr>
          <w:rFonts w:asciiTheme="minorHAnsi" w:hAnsiTheme="minorHAnsi" w:cstheme="minorBidi"/>
        </w:rPr>
        <w:t xml:space="preserve">en </w:t>
      </w:r>
      <w:r w:rsidR="74B68F13" w:rsidRPr="4B518A20">
        <w:rPr>
          <w:rFonts w:asciiTheme="minorHAnsi" w:hAnsiTheme="minorHAnsi" w:cstheme="minorBidi"/>
        </w:rPr>
        <w:t>t</w:t>
      </w:r>
      <w:r w:rsidRPr="4B518A20">
        <w:rPr>
          <w:rFonts w:asciiTheme="minorHAnsi" w:hAnsiTheme="minorHAnsi" w:cstheme="minorBidi"/>
        </w:rPr>
        <w:t xml:space="preserve">housand </w:t>
      </w:r>
      <w:r w:rsidR="74B68F13" w:rsidRPr="4B518A20">
        <w:rPr>
          <w:rFonts w:asciiTheme="minorHAnsi" w:hAnsiTheme="minorHAnsi" w:cstheme="minorBidi"/>
        </w:rPr>
        <w:t>d</w:t>
      </w:r>
      <w:r w:rsidRPr="4B518A20">
        <w:rPr>
          <w:rFonts w:asciiTheme="minorHAnsi" w:hAnsiTheme="minorHAnsi" w:cstheme="minorBidi"/>
        </w:rPr>
        <w:t>ollars ($10,000) each claim for all perils except for wind and flood.</w:t>
      </w:r>
    </w:p>
    <w:p w14:paraId="71567ED5" w14:textId="77777777" w:rsidR="00024B64" w:rsidRPr="002D6BDB" w:rsidRDefault="00024B64" w:rsidP="00E4195B">
      <w:pPr>
        <w:pStyle w:val="BodyText"/>
        <w:ind w:left="720"/>
        <w:rPr>
          <w:rFonts w:asciiTheme="minorHAnsi" w:hAnsiTheme="minorHAnsi" w:cstheme="minorHAnsi"/>
        </w:rPr>
      </w:pPr>
    </w:p>
    <w:p w14:paraId="1E4CAB71" w14:textId="54F51D12" w:rsidR="00024B64" w:rsidRPr="002D6BDB" w:rsidRDefault="6AA090D8" w:rsidP="4B518A20">
      <w:pPr>
        <w:pStyle w:val="ListParagraph"/>
        <w:numPr>
          <w:ilvl w:val="1"/>
          <w:numId w:val="1"/>
        </w:numPr>
        <w:ind w:left="720" w:right="0" w:hanging="360"/>
        <w:rPr>
          <w:rFonts w:asciiTheme="minorHAnsi" w:hAnsiTheme="minorHAnsi" w:cstheme="minorBidi"/>
        </w:rPr>
      </w:pPr>
      <w:r w:rsidRPr="4B518A20">
        <w:rPr>
          <w:rFonts w:asciiTheme="minorHAnsi" w:hAnsiTheme="minorHAnsi" w:cstheme="minorBidi"/>
        </w:rPr>
        <w:t xml:space="preserve">For the peril of wind, the Vendor </w:t>
      </w:r>
      <w:r w:rsidR="0726E602" w:rsidRPr="4B518A20">
        <w:rPr>
          <w:rFonts w:asciiTheme="minorHAnsi" w:hAnsiTheme="minorHAnsi" w:cstheme="minorBidi"/>
        </w:rPr>
        <w:t xml:space="preserve">must </w:t>
      </w:r>
      <w:r w:rsidRPr="4B518A20">
        <w:rPr>
          <w:rFonts w:asciiTheme="minorHAnsi" w:hAnsiTheme="minorHAnsi" w:cstheme="minorBidi"/>
        </w:rPr>
        <w:t xml:space="preserve">maintain a deductible that is commercially feasible </w:t>
      </w:r>
      <w:r w:rsidR="0726E602" w:rsidRPr="4B518A20">
        <w:rPr>
          <w:rFonts w:asciiTheme="minorHAnsi" w:hAnsiTheme="minorHAnsi" w:cstheme="minorBidi"/>
        </w:rPr>
        <w:t xml:space="preserve">and that </w:t>
      </w:r>
      <w:r w:rsidRPr="4B518A20">
        <w:rPr>
          <w:rFonts w:asciiTheme="minorHAnsi" w:hAnsiTheme="minorHAnsi" w:cstheme="minorBidi"/>
        </w:rPr>
        <w:t xml:space="preserve">does not exceed five percent (5%) of the value of the Contract price. Such Policy </w:t>
      </w:r>
      <w:r w:rsidR="0726E602" w:rsidRPr="4B518A20">
        <w:rPr>
          <w:rFonts w:asciiTheme="minorHAnsi" w:hAnsiTheme="minorHAnsi" w:cstheme="minorBidi"/>
        </w:rPr>
        <w:t xml:space="preserve">must </w:t>
      </w:r>
      <w:r w:rsidR="6C529006" w:rsidRPr="4B518A20">
        <w:rPr>
          <w:rFonts w:asciiTheme="minorHAnsi" w:hAnsiTheme="minorHAnsi" w:cstheme="minorBidi"/>
        </w:rPr>
        <w:t>name</w:t>
      </w:r>
      <w:r w:rsidRPr="4B518A20">
        <w:rPr>
          <w:rFonts w:asciiTheme="minorHAnsi" w:hAnsiTheme="minorHAnsi" w:cstheme="minorBidi"/>
        </w:rPr>
        <w:t xml:space="preserve"> Broward County as an additional loss payee.</w:t>
      </w:r>
    </w:p>
    <w:p w14:paraId="7E59BD7A" w14:textId="77777777" w:rsidR="00024B64" w:rsidRPr="002D6BDB" w:rsidRDefault="00024B64" w:rsidP="00E4195B">
      <w:pPr>
        <w:pStyle w:val="BodyText"/>
        <w:spacing w:before="11"/>
        <w:ind w:left="720"/>
        <w:rPr>
          <w:rFonts w:asciiTheme="minorHAnsi" w:hAnsiTheme="minorHAnsi" w:cstheme="minorHAnsi"/>
        </w:rPr>
      </w:pPr>
    </w:p>
    <w:p w14:paraId="53C6F0B3" w14:textId="7BE8EE4B" w:rsidR="00024B64" w:rsidRPr="002D6BDB" w:rsidRDefault="6AA090D8" w:rsidP="4B518A20">
      <w:pPr>
        <w:pStyle w:val="ListParagraph"/>
        <w:numPr>
          <w:ilvl w:val="1"/>
          <w:numId w:val="1"/>
        </w:numPr>
        <w:ind w:left="720" w:right="0" w:hanging="360"/>
        <w:rPr>
          <w:rFonts w:asciiTheme="minorHAnsi" w:hAnsiTheme="minorHAnsi" w:cstheme="minorBidi"/>
        </w:rPr>
      </w:pPr>
      <w:r w:rsidRPr="4B518A20">
        <w:rPr>
          <w:rFonts w:asciiTheme="minorHAnsi" w:hAnsiTheme="minorHAnsi" w:cstheme="minorBidi"/>
        </w:rPr>
        <w:t xml:space="preserve">For the peril of flood, coverage must be afforded for the lesser of the total insurable value of such buildings or structures, and the maximum amount of flood insurance coverage available under the National Flood Program. </w:t>
      </w:r>
      <w:r w:rsidR="0726E602" w:rsidRPr="4B518A20">
        <w:rPr>
          <w:rFonts w:asciiTheme="minorHAnsi" w:hAnsiTheme="minorHAnsi" w:cstheme="minorBidi"/>
        </w:rPr>
        <w:t xml:space="preserve">The </w:t>
      </w:r>
      <w:r w:rsidRPr="4B518A20">
        <w:rPr>
          <w:rFonts w:asciiTheme="minorHAnsi" w:hAnsiTheme="minorHAnsi" w:cstheme="minorBidi"/>
        </w:rPr>
        <w:t xml:space="preserve">Vendor </w:t>
      </w:r>
      <w:r w:rsidR="267AA816" w:rsidRPr="4B518A20">
        <w:rPr>
          <w:rFonts w:asciiTheme="minorHAnsi" w:hAnsiTheme="minorHAnsi" w:cstheme="minorBidi"/>
        </w:rPr>
        <w:t xml:space="preserve">must </w:t>
      </w:r>
      <w:r w:rsidRPr="4B518A20">
        <w:rPr>
          <w:rFonts w:asciiTheme="minorHAnsi" w:hAnsiTheme="minorHAnsi" w:cstheme="minorBidi"/>
        </w:rPr>
        <w:t xml:space="preserve">maintain a deductible that is commercially feasible and </w:t>
      </w:r>
      <w:r w:rsidR="267AA816" w:rsidRPr="4B518A20">
        <w:rPr>
          <w:rFonts w:asciiTheme="minorHAnsi" w:hAnsiTheme="minorHAnsi" w:cstheme="minorBidi"/>
        </w:rPr>
        <w:t xml:space="preserve">that </w:t>
      </w:r>
      <w:r w:rsidRPr="4B518A20">
        <w:rPr>
          <w:rFonts w:asciiTheme="minorHAnsi" w:hAnsiTheme="minorHAnsi" w:cstheme="minorBidi"/>
        </w:rPr>
        <w:t xml:space="preserve">does not exceed five percent (5%) of the value of the Contract price. Such Policy </w:t>
      </w:r>
      <w:r w:rsidR="267AA816" w:rsidRPr="4B518A20">
        <w:rPr>
          <w:rFonts w:asciiTheme="minorHAnsi" w:hAnsiTheme="minorHAnsi" w:cstheme="minorBidi"/>
        </w:rPr>
        <w:t xml:space="preserve">must </w:t>
      </w:r>
      <w:r w:rsidR="2A009EAB" w:rsidRPr="4B518A20">
        <w:rPr>
          <w:rFonts w:asciiTheme="minorHAnsi" w:hAnsiTheme="minorHAnsi" w:cstheme="minorBidi"/>
        </w:rPr>
        <w:t>name</w:t>
      </w:r>
      <w:r w:rsidRPr="4B518A20">
        <w:rPr>
          <w:rFonts w:asciiTheme="minorHAnsi" w:hAnsiTheme="minorHAnsi" w:cstheme="minorBidi"/>
        </w:rPr>
        <w:t xml:space="preserve"> Broward County as an additional loss payee.</w:t>
      </w:r>
    </w:p>
    <w:p w14:paraId="120CD4C7" w14:textId="77777777" w:rsidR="00024B64" w:rsidRPr="002D6BDB" w:rsidRDefault="00024B64" w:rsidP="00E4195B">
      <w:pPr>
        <w:pStyle w:val="BodyText"/>
        <w:ind w:left="720"/>
        <w:rPr>
          <w:rFonts w:asciiTheme="minorHAnsi" w:hAnsiTheme="minorHAnsi" w:cstheme="minorHAnsi"/>
        </w:rPr>
      </w:pPr>
    </w:p>
    <w:p w14:paraId="114B904A" w14:textId="37C785FD" w:rsidR="00024B64" w:rsidRPr="002D6BDB" w:rsidRDefault="001F1466" w:rsidP="00E4195B">
      <w:pPr>
        <w:pStyle w:val="ListParagraph"/>
        <w:numPr>
          <w:ilvl w:val="1"/>
          <w:numId w:val="1"/>
        </w:numPr>
        <w:tabs>
          <w:tab w:val="left" w:pos="1215"/>
        </w:tabs>
        <w:ind w:left="720" w:right="0" w:hanging="361"/>
        <w:rPr>
          <w:rFonts w:asciiTheme="minorHAnsi" w:hAnsiTheme="minorHAnsi" w:cstheme="minorHAnsi"/>
        </w:rPr>
      </w:pP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County</w:t>
      </w:r>
      <w:r w:rsidRPr="007915FF">
        <w:rPr>
          <w:rFonts w:asciiTheme="minorHAnsi" w:hAnsiTheme="minorHAnsi" w:cstheme="minorHAnsi"/>
        </w:rPr>
        <w:t xml:space="preserve"> </w:t>
      </w:r>
      <w:r w:rsidRPr="002D6BDB">
        <w:rPr>
          <w:rFonts w:asciiTheme="minorHAnsi" w:hAnsiTheme="minorHAnsi" w:cstheme="minorHAnsi"/>
        </w:rPr>
        <w:t>reserves</w:t>
      </w:r>
      <w:r w:rsidRPr="007915FF">
        <w:rPr>
          <w:rFonts w:asciiTheme="minorHAnsi" w:hAnsiTheme="minorHAnsi" w:cstheme="minorHAnsi"/>
        </w:rPr>
        <w:t xml:space="preserve"> </w:t>
      </w: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right</w:t>
      </w:r>
      <w:r w:rsidRPr="007915FF">
        <w:rPr>
          <w:rFonts w:asciiTheme="minorHAnsi" w:hAnsiTheme="minorHAnsi" w:cstheme="minorHAnsi"/>
        </w:rPr>
        <w:t xml:space="preserve"> </w:t>
      </w:r>
      <w:r w:rsidRPr="002D6BDB">
        <w:rPr>
          <w:rFonts w:asciiTheme="minorHAnsi" w:hAnsiTheme="minorHAnsi" w:cstheme="minorHAnsi"/>
        </w:rPr>
        <w:t>to</w:t>
      </w:r>
      <w:r w:rsidRPr="007915FF">
        <w:rPr>
          <w:rFonts w:asciiTheme="minorHAnsi" w:hAnsiTheme="minorHAnsi" w:cstheme="minorHAnsi"/>
        </w:rPr>
        <w:t xml:space="preserve"> </w:t>
      </w:r>
      <w:r w:rsidRPr="002D6BDB">
        <w:rPr>
          <w:rFonts w:asciiTheme="minorHAnsi" w:hAnsiTheme="minorHAnsi" w:cstheme="minorHAnsi"/>
        </w:rPr>
        <w:t>provide</w:t>
      </w:r>
      <w:r w:rsidRPr="007915FF">
        <w:rPr>
          <w:rFonts w:asciiTheme="minorHAnsi" w:hAnsiTheme="minorHAnsi" w:cstheme="minorHAnsi"/>
        </w:rPr>
        <w:t xml:space="preserve"> </w:t>
      </w:r>
      <w:r w:rsidRPr="002D6BDB">
        <w:rPr>
          <w:rFonts w:asciiTheme="minorHAnsi" w:hAnsiTheme="minorHAnsi" w:cstheme="minorHAnsi"/>
        </w:rPr>
        <w:t>Property</w:t>
      </w:r>
      <w:r w:rsidRPr="007915FF">
        <w:rPr>
          <w:rFonts w:asciiTheme="minorHAnsi" w:hAnsiTheme="minorHAnsi" w:cstheme="minorHAnsi"/>
        </w:rPr>
        <w:t xml:space="preserve"> </w:t>
      </w:r>
      <w:r w:rsidRPr="002D6BDB">
        <w:rPr>
          <w:rFonts w:asciiTheme="minorHAnsi" w:hAnsiTheme="minorHAnsi" w:cstheme="minorHAnsi"/>
        </w:rPr>
        <w:t>Insurance</w:t>
      </w:r>
      <w:r w:rsidRPr="007915FF">
        <w:rPr>
          <w:rFonts w:asciiTheme="minorHAnsi" w:hAnsiTheme="minorHAnsi" w:cstheme="minorHAnsi"/>
        </w:rPr>
        <w:t xml:space="preserve"> </w:t>
      </w:r>
      <w:r w:rsidRPr="002D6BDB">
        <w:rPr>
          <w:rFonts w:asciiTheme="minorHAnsi" w:hAnsiTheme="minorHAnsi" w:cstheme="minorHAnsi"/>
        </w:rPr>
        <w:t>covering</w:t>
      </w:r>
      <w:r w:rsidRPr="007915FF">
        <w:rPr>
          <w:rFonts w:asciiTheme="minorHAnsi" w:hAnsiTheme="minorHAnsi" w:cstheme="minorHAnsi"/>
        </w:rPr>
        <w:t xml:space="preserve"> </w:t>
      </w: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Project,</w:t>
      </w:r>
      <w:r w:rsidRPr="007915FF">
        <w:rPr>
          <w:rFonts w:asciiTheme="minorHAnsi" w:hAnsiTheme="minorHAnsi" w:cstheme="minorHAnsi"/>
        </w:rPr>
        <w:t xml:space="preserve"> </w:t>
      </w:r>
      <w:r w:rsidRPr="002D6BDB">
        <w:rPr>
          <w:rFonts w:asciiTheme="minorHAnsi" w:hAnsiTheme="minorHAnsi" w:cstheme="minorHAnsi"/>
        </w:rPr>
        <w:t>materials, equipment</w:t>
      </w:r>
      <w:r w:rsidR="00D81CAC">
        <w:rPr>
          <w:rFonts w:asciiTheme="minorHAnsi" w:hAnsiTheme="minorHAnsi" w:cstheme="minorHAnsi"/>
        </w:rPr>
        <w:t>,</w:t>
      </w:r>
      <w:r w:rsidRPr="002D6BDB">
        <w:rPr>
          <w:rFonts w:asciiTheme="minorHAnsi" w:hAnsiTheme="minorHAnsi" w:cstheme="minorHAnsi"/>
        </w:rPr>
        <w:t xml:space="preserve"> and supplies intended for specific installation in the Project while</w:t>
      </w:r>
      <w:r w:rsidRPr="007915FF">
        <w:rPr>
          <w:rFonts w:asciiTheme="minorHAnsi" w:hAnsiTheme="minorHAnsi" w:cstheme="minorHAnsi"/>
        </w:rPr>
        <w:t xml:space="preserve"> </w:t>
      </w:r>
      <w:r w:rsidRPr="002D6BDB">
        <w:rPr>
          <w:rFonts w:asciiTheme="minorHAnsi" w:hAnsiTheme="minorHAnsi" w:cstheme="minorHAnsi"/>
        </w:rPr>
        <w:t>such materials, equipment</w:t>
      </w:r>
      <w:r w:rsidR="00D81CAC">
        <w:rPr>
          <w:rFonts w:asciiTheme="minorHAnsi" w:hAnsiTheme="minorHAnsi" w:cstheme="minorHAnsi"/>
        </w:rPr>
        <w:t>,</w:t>
      </w:r>
      <w:r w:rsidRPr="002D6BDB">
        <w:rPr>
          <w:rFonts w:asciiTheme="minorHAnsi" w:hAnsiTheme="minorHAnsi" w:cstheme="minorHAnsi"/>
        </w:rPr>
        <w:t xml:space="preserve"> and supplies are located at the Project site, in transit, or while</w:t>
      </w:r>
      <w:r w:rsidRPr="007915FF">
        <w:rPr>
          <w:rFonts w:asciiTheme="minorHAnsi" w:hAnsiTheme="minorHAnsi" w:cstheme="minorHAnsi"/>
        </w:rPr>
        <w:t xml:space="preserve"> </w:t>
      </w:r>
      <w:r w:rsidRPr="002D6BDB">
        <w:rPr>
          <w:rFonts w:asciiTheme="minorHAnsi" w:hAnsiTheme="minorHAnsi" w:cstheme="minorHAnsi"/>
        </w:rPr>
        <w:t>temporarily located away from the Project site.</w:t>
      </w:r>
      <w:r w:rsidRPr="007915FF">
        <w:rPr>
          <w:rFonts w:asciiTheme="minorHAnsi" w:hAnsiTheme="minorHAnsi" w:cstheme="minorHAnsi"/>
        </w:rPr>
        <w:t xml:space="preserve"> </w:t>
      </w:r>
      <w:r w:rsidRPr="002D6BDB">
        <w:rPr>
          <w:rFonts w:asciiTheme="minorHAnsi" w:hAnsiTheme="minorHAnsi" w:cstheme="minorHAnsi"/>
        </w:rPr>
        <w:t>This coverage will not cover any of the</w:t>
      </w:r>
      <w:r w:rsidRPr="007915FF">
        <w:rPr>
          <w:rFonts w:asciiTheme="minorHAnsi" w:hAnsiTheme="minorHAnsi" w:cstheme="minorHAnsi"/>
        </w:rPr>
        <w:t xml:space="preserve"> </w:t>
      </w:r>
      <w:r w:rsidRPr="002D6BDB">
        <w:rPr>
          <w:rFonts w:asciiTheme="minorHAnsi" w:hAnsiTheme="minorHAnsi" w:cstheme="minorHAnsi"/>
        </w:rPr>
        <w:t>Vendor’s</w:t>
      </w:r>
      <w:r w:rsidRPr="007915FF">
        <w:rPr>
          <w:rFonts w:asciiTheme="minorHAnsi" w:hAnsiTheme="minorHAnsi" w:cstheme="minorHAnsi"/>
        </w:rPr>
        <w:t xml:space="preserve"> </w:t>
      </w:r>
      <w:r w:rsidRPr="002D6BDB">
        <w:rPr>
          <w:rFonts w:asciiTheme="minorHAnsi" w:hAnsiTheme="minorHAnsi" w:cstheme="minorHAnsi"/>
        </w:rPr>
        <w:t>or</w:t>
      </w:r>
      <w:r w:rsidRPr="007915FF">
        <w:rPr>
          <w:rFonts w:asciiTheme="minorHAnsi" w:hAnsiTheme="minorHAnsi" w:cstheme="minorHAnsi"/>
        </w:rPr>
        <w:t xml:space="preserve"> </w:t>
      </w:r>
      <w:r w:rsidRPr="002D6BDB">
        <w:rPr>
          <w:rFonts w:asciiTheme="minorHAnsi" w:hAnsiTheme="minorHAnsi" w:cstheme="minorHAnsi"/>
        </w:rPr>
        <w:t>subcontractors’</w:t>
      </w:r>
      <w:r w:rsidRPr="007915FF">
        <w:rPr>
          <w:rFonts w:asciiTheme="minorHAnsi" w:hAnsiTheme="minorHAnsi" w:cstheme="minorHAnsi"/>
        </w:rPr>
        <w:t xml:space="preserve"> </w:t>
      </w:r>
      <w:r w:rsidRPr="002D6BDB">
        <w:rPr>
          <w:rFonts w:asciiTheme="minorHAnsi" w:hAnsiTheme="minorHAnsi" w:cstheme="minorHAnsi"/>
        </w:rPr>
        <w:t>tools,</w:t>
      </w:r>
      <w:r w:rsidRPr="007915FF">
        <w:rPr>
          <w:rFonts w:asciiTheme="minorHAnsi" w:hAnsiTheme="minorHAnsi" w:cstheme="minorHAnsi"/>
        </w:rPr>
        <w:t xml:space="preserve"> </w:t>
      </w:r>
      <w:r w:rsidRPr="002D6BDB">
        <w:rPr>
          <w:rFonts w:asciiTheme="minorHAnsi" w:hAnsiTheme="minorHAnsi" w:cstheme="minorHAnsi"/>
        </w:rPr>
        <w:t>equipment,</w:t>
      </w:r>
      <w:r w:rsidRPr="007915FF">
        <w:rPr>
          <w:rFonts w:asciiTheme="minorHAnsi" w:hAnsiTheme="minorHAnsi" w:cstheme="minorHAnsi"/>
        </w:rPr>
        <w:t xml:space="preserve"> </w:t>
      </w:r>
      <w:r w:rsidRPr="002D6BDB">
        <w:rPr>
          <w:rFonts w:asciiTheme="minorHAnsi" w:hAnsiTheme="minorHAnsi" w:cstheme="minorHAnsi"/>
        </w:rPr>
        <w:t>machinery</w:t>
      </w:r>
      <w:r w:rsidR="00D81CAC">
        <w:rPr>
          <w:rFonts w:asciiTheme="minorHAnsi" w:hAnsiTheme="minorHAnsi" w:cstheme="minorHAnsi"/>
        </w:rPr>
        <w:t>,</w:t>
      </w:r>
      <w:r w:rsidRPr="007915FF">
        <w:rPr>
          <w:rFonts w:asciiTheme="minorHAnsi" w:hAnsiTheme="minorHAnsi" w:cstheme="minorHAnsi"/>
        </w:rPr>
        <w:t xml:space="preserve"> </w:t>
      </w:r>
      <w:r w:rsidRPr="002D6BDB">
        <w:rPr>
          <w:rFonts w:asciiTheme="minorHAnsi" w:hAnsiTheme="minorHAnsi" w:cstheme="minorHAnsi"/>
        </w:rPr>
        <w:t>or</w:t>
      </w:r>
      <w:r w:rsidRPr="007915FF">
        <w:rPr>
          <w:rFonts w:asciiTheme="minorHAnsi" w:hAnsiTheme="minorHAnsi" w:cstheme="minorHAnsi"/>
        </w:rPr>
        <w:t xml:space="preserve"> </w:t>
      </w:r>
      <w:r w:rsidR="00A174A5">
        <w:rPr>
          <w:rFonts w:asciiTheme="minorHAnsi" w:hAnsiTheme="minorHAnsi" w:cstheme="minorHAnsi"/>
        </w:rPr>
        <w:t xml:space="preserve">supplies, or </w:t>
      </w:r>
      <w:r w:rsidRPr="002D6BDB">
        <w:rPr>
          <w:rFonts w:asciiTheme="minorHAnsi" w:hAnsiTheme="minorHAnsi" w:cstheme="minorHAnsi"/>
        </w:rPr>
        <w:t>provide</w:t>
      </w:r>
      <w:r w:rsidRPr="007915FF">
        <w:rPr>
          <w:rFonts w:asciiTheme="minorHAnsi" w:hAnsiTheme="minorHAnsi" w:cstheme="minorHAnsi"/>
        </w:rPr>
        <w:t xml:space="preserve"> </w:t>
      </w:r>
      <w:r w:rsidRPr="002D6BDB">
        <w:rPr>
          <w:rFonts w:asciiTheme="minorHAnsi" w:hAnsiTheme="minorHAnsi" w:cstheme="minorHAnsi"/>
        </w:rPr>
        <w:t>any</w:t>
      </w:r>
      <w:r w:rsidRPr="007915FF">
        <w:rPr>
          <w:rFonts w:asciiTheme="minorHAnsi" w:hAnsiTheme="minorHAnsi" w:cstheme="minorHAnsi"/>
        </w:rPr>
        <w:t xml:space="preserve"> </w:t>
      </w:r>
      <w:r w:rsidRPr="002D6BDB">
        <w:rPr>
          <w:rFonts w:asciiTheme="minorHAnsi" w:hAnsiTheme="minorHAnsi" w:cstheme="minorHAnsi"/>
        </w:rPr>
        <w:t>business</w:t>
      </w:r>
      <w:r w:rsidRPr="007915FF">
        <w:rPr>
          <w:rFonts w:asciiTheme="minorHAnsi" w:hAnsiTheme="minorHAnsi" w:cstheme="minorHAnsi"/>
        </w:rPr>
        <w:t xml:space="preserve"> </w:t>
      </w:r>
      <w:r w:rsidRPr="002D6BDB">
        <w:rPr>
          <w:rFonts w:asciiTheme="minorHAnsi" w:hAnsiTheme="minorHAnsi" w:cstheme="minorHAnsi"/>
        </w:rPr>
        <w:t>interruption</w:t>
      </w:r>
      <w:r w:rsidRPr="007915FF">
        <w:rPr>
          <w:rFonts w:asciiTheme="minorHAnsi" w:hAnsiTheme="minorHAnsi" w:cstheme="minorHAnsi"/>
        </w:rPr>
        <w:t xml:space="preserve"> </w:t>
      </w:r>
      <w:r w:rsidRPr="002D6BDB">
        <w:rPr>
          <w:rFonts w:asciiTheme="minorHAnsi" w:hAnsiTheme="minorHAnsi" w:cstheme="minorHAnsi"/>
        </w:rPr>
        <w:t>or time element coverage</w:t>
      </w:r>
      <w:r w:rsidRPr="007915FF">
        <w:rPr>
          <w:rFonts w:asciiTheme="minorHAnsi" w:hAnsiTheme="minorHAnsi" w:cstheme="minorHAnsi"/>
        </w:rPr>
        <w:t xml:space="preserve"> </w:t>
      </w:r>
      <w:r w:rsidRPr="002D6BDB">
        <w:rPr>
          <w:rFonts w:asciiTheme="minorHAnsi" w:hAnsiTheme="minorHAnsi" w:cstheme="minorHAnsi"/>
        </w:rPr>
        <w:t>to the Vendor(s).</w:t>
      </w:r>
    </w:p>
    <w:p w14:paraId="1AEB30FD" w14:textId="77777777" w:rsidR="00024B64" w:rsidRPr="002D6BDB" w:rsidRDefault="00024B64" w:rsidP="00E4195B">
      <w:pPr>
        <w:pStyle w:val="BodyText"/>
        <w:ind w:left="720"/>
        <w:rPr>
          <w:rFonts w:asciiTheme="minorHAnsi" w:hAnsiTheme="minorHAnsi" w:cstheme="minorHAnsi"/>
        </w:rPr>
      </w:pPr>
    </w:p>
    <w:p w14:paraId="4BC32609" w14:textId="77777777" w:rsidR="00024B64" w:rsidRPr="002D6BDB" w:rsidRDefault="001F1466" w:rsidP="00E4195B">
      <w:pPr>
        <w:pStyle w:val="ListParagraph"/>
        <w:numPr>
          <w:ilvl w:val="1"/>
          <w:numId w:val="1"/>
        </w:numPr>
        <w:spacing w:before="1"/>
        <w:ind w:left="720" w:right="0" w:hanging="360"/>
        <w:rPr>
          <w:rFonts w:asciiTheme="minorHAnsi" w:hAnsiTheme="minorHAnsi" w:cstheme="minorHAnsi"/>
        </w:rPr>
      </w:pPr>
      <w:r w:rsidRPr="002D6BDB">
        <w:rPr>
          <w:rFonts w:asciiTheme="minorHAnsi" w:hAnsiTheme="minorHAnsi" w:cstheme="minorHAnsi"/>
        </w:rPr>
        <w:t>If the County decides to purchase Property Insurance or provide for coverage under its</w:t>
      </w:r>
      <w:r w:rsidRPr="007915FF">
        <w:rPr>
          <w:rFonts w:asciiTheme="minorHAnsi" w:hAnsiTheme="minorHAnsi" w:cstheme="minorHAnsi"/>
        </w:rPr>
        <w:t xml:space="preserve"> </w:t>
      </w:r>
      <w:r w:rsidRPr="002D6BDB">
        <w:rPr>
          <w:rFonts w:asciiTheme="minorHAnsi" w:hAnsiTheme="minorHAnsi" w:cstheme="minorHAnsi"/>
        </w:rPr>
        <w:t>existing insurance policy for this Project, then the insurance required to be carried by the</w:t>
      </w:r>
      <w:r w:rsidRPr="007915FF">
        <w:rPr>
          <w:rFonts w:asciiTheme="minorHAnsi" w:hAnsiTheme="minorHAnsi" w:cstheme="minorHAnsi"/>
        </w:rPr>
        <w:t xml:space="preserve"> </w:t>
      </w:r>
      <w:r w:rsidRPr="002D6BDB">
        <w:rPr>
          <w:rFonts w:asciiTheme="minorHAnsi" w:hAnsiTheme="minorHAnsi" w:cstheme="minorHAnsi"/>
        </w:rPr>
        <w:t>Vendor</w:t>
      </w:r>
      <w:r w:rsidRPr="007915FF">
        <w:rPr>
          <w:rFonts w:asciiTheme="minorHAnsi" w:hAnsiTheme="minorHAnsi" w:cstheme="minorHAnsi"/>
        </w:rPr>
        <w:t xml:space="preserve"> </w:t>
      </w:r>
      <w:r w:rsidRPr="002D6BDB">
        <w:rPr>
          <w:rFonts w:asciiTheme="minorHAnsi" w:hAnsiTheme="minorHAnsi" w:cstheme="minorHAnsi"/>
        </w:rPr>
        <w:t>may</w:t>
      </w:r>
      <w:r w:rsidRPr="007915FF">
        <w:rPr>
          <w:rFonts w:asciiTheme="minorHAnsi" w:hAnsiTheme="minorHAnsi" w:cstheme="minorHAnsi"/>
        </w:rPr>
        <w:t xml:space="preserve"> </w:t>
      </w:r>
      <w:r w:rsidRPr="002D6BDB">
        <w:rPr>
          <w:rFonts w:asciiTheme="minorHAnsi" w:hAnsiTheme="minorHAnsi" w:cstheme="minorHAnsi"/>
        </w:rPr>
        <w:t>be modified</w:t>
      </w:r>
      <w:r w:rsidRPr="007915FF">
        <w:rPr>
          <w:rFonts w:asciiTheme="minorHAnsi" w:hAnsiTheme="minorHAnsi" w:cstheme="minorHAnsi"/>
        </w:rPr>
        <w:t xml:space="preserve"> </w:t>
      </w:r>
      <w:r w:rsidRPr="002D6BDB">
        <w:rPr>
          <w:rFonts w:asciiTheme="minorHAnsi" w:hAnsiTheme="minorHAnsi" w:cstheme="minorHAnsi"/>
        </w:rPr>
        <w:t>to account for</w:t>
      </w:r>
      <w:r w:rsidRPr="007915FF">
        <w:rPr>
          <w:rFonts w:asciiTheme="minorHAnsi" w:hAnsiTheme="minorHAnsi" w:cstheme="minorHAnsi"/>
        </w:rPr>
        <w:t xml:space="preserve"> </w:t>
      </w:r>
      <w:r w:rsidRPr="002D6BDB">
        <w:rPr>
          <w:rFonts w:asciiTheme="minorHAnsi" w:hAnsiTheme="minorHAnsi" w:cstheme="minorHAnsi"/>
        </w:rPr>
        <w:t>the insurance being provided by the County.</w:t>
      </w:r>
      <w:r w:rsidRPr="007915FF">
        <w:rPr>
          <w:rFonts w:asciiTheme="minorHAnsi" w:hAnsiTheme="minorHAnsi" w:cstheme="minorHAnsi"/>
        </w:rPr>
        <w:t xml:space="preserve"> </w:t>
      </w:r>
      <w:r w:rsidRPr="002D6BDB">
        <w:rPr>
          <w:rFonts w:asciiTheme="minorHAnsi" w:hAnsiTheme="minorHAnsi" w:cstheme="minorHAnsi"/>
        </w:rPr>
        <w:t>Such</w:t>
      </w:r>
      <w:r w:rsidRPr="007915FF">
        <w:rPr>
          <w:rFonts w:asciiTheme="minorHAnsi" w:hAnsiTheme="minorHAnsi" w:cstheme="minorHAnsi"/>
        </w:rPr>
        <w:t xml:space="preserve"> </w:t>
      </w:r>
      <w:r w:rsidRPr="002D6BDB">
        <w:rPr>
          <w:rFonts w:asciiTheme="minorHAnsi" w:hAnsiTheme="minorHAnsi" w:cstheme="minorHAnsi"/>
        </w:rPr>
        <w:t>modification</w:t>
      </w:r>
      <w:r w:rsidRPr="007915FF">
        <w:rPr>
          <w:rFonts w:asciiTheme="minorHAnsi" w:hAnsiTheme="minorHAnsi" w:cstheme="minorHAnsi"/>
        </w:rPr>
        <w:t xml:space="preserve"> </w:t>
      </w:r>
      <w:r w:rsidRPr="002D6BDB">
        <w:rPr>
          <w:rFonts w:asciiTheme="minorHAnsi" w:hAnsiTheme="minorHAnsi" w:cstheme="minorHAnsi"/>
        </w:rPr>
        <w:t>may</w:t>
      </w:r>
      <w:r w:rsidRPr="007915FF">
        <w:rPr>
          <w:rFonts w:asciiTheme="minorHAnsi" w:hAnsiTheme="minorHAnsi" w:cstheme="minorHAnsi"/>
        </w:rPr>
        <w:t xml:space="preserve"> </w:t>
      </w:r>
      <w:r w:rsidRPr="002D6BDB">
        <w:rPr>
          <w:rFonts w:asciiTheme="minorHAnsi" w:hAnsiTheme="minorHAnsi" w:cstheme="minorHAnsi"/>
        </w:rPr>
        <w:t>also</w:t>
      </w:r>
      <w:r w:rsidRPr="007915FF">
        <w:rPr>
          <w:rFonts w:asciiTheme="minorHAnsi" w:hAnsiTheme="minorHAnsi" w:cstheme="minorHAnsi"/>
        </w:rPr>
        <w:t xml:space="preserve"> </w:t>
      </w:r>
      <w:r w:rsidRPr="002D6BDB">
        <w:rPr>
          <w:rFonts w:asciiTheme="minorHAnsi" w:hAnsiTheme="minorHAnsi" w:cstheme="minorHAnsi"/>
        </w:rPr>
        <w:t>include</w:t>
      </w:r>
      <w:r w:rsidRPr="007915FF">
        <w:rPr>
          <w:rFonts w:asciiTheme="minorHAnsi" w:hAnsiTheme="minorHAnsi" w:cstheme="minorHAnsi"/>
        </w:rPr>
        <w:t xml:space="preserve"> </w:t>
      </w:r>
      <w:r w:rsidRPr="002D6BDB">
        <w:rPr>
          <w:rFonts w:asciiTheme="minorHAnsi" w:hAnsiTheme="minorHAnsi" w:cstheme="minorHAnsi"/>
        </w:rPr>
        <w:t>execution</w:t>
      </w:r>
      <w:r w:rsidRPr="007915FF">
        <w:rPr>
          <w:rFonts w:asciiTheme="minorHAnsi" w:hAnsiTheme="minorHAnsi" w:cstheme="minorHAnsi"/>
        </w:rPr>
        <w:t xml:space="preserve"> </w:t>
      </w:r>
      <w:r w:rsidRPr="002D6BDB">
        <w:rPr>
          <w:rFonts w:asciiTheme="minorHAnsi" w:hAnsiTheme="minorHAnsi" w:cstheme="minorHAnsi"/>
        </w:rPr>
        <w:t>of</w:t>
      </w:r>
      <w:r w:rsidRPr="007915FF">
        <w:rPr>
          <w:rFonts w:asciiTheme="minorHAnsi" w:hAnsiTheme="minorHAnsi" w:cstheme="minorHAnsi"/>
        </w:rPr>
        <w:t xml:space="preserve"> </w:t>
      </w:r>
      <w:r w:rsidRPr="002D6BDB">
        <w:rPr>
          <w:rFonts w:asciiTheme="minorHAnsi" w:hAnsiTheme="minorHAnsi" w:cstheme="minorHAnsi"/>
        </w:rPr>
        <w:t>Waiver</w:t>
      </w:r>
      <w:r w:rsidRPr="007915FF">
        <w:rPr>
          <w:rFonts w:asciiTheme="minorHAnsi" w:hAnsiTheme="minorHAnsi" w:cstheme="minorHAnsi"/>
        </w:rPr>
        <w:t xml:space="preserve"> </w:t>
      </w:r>
      <w:r w:rsidRPr="002D6BDB">
        <w:rPr>
          <w:rFonts w:asciiTheme="minorHAnsi" w:hAnsiTheme="minorHAnsi" w:cstheme="minorHAnsi"/>
        </w:rPr>
        <w:t>of</w:t>
      </w:r>
      <w:r w:rsidRPr="007915FF">
        <w:rPr>
          <w:rFonts w:asciiTheme="minorHAnsi" w:hAnsiTheme="minorHAnsi" w:cstheme="minorHAnsi"/>
        </w:rPr>
        <w:t xml:space="preserve"> </w:t>
      </w:r>
      <w:r w:rsidRPr="002D6BDB">
        <w:rPr>
          <w:rFonts w:asciiTheme="minorHAnsi" w:hAnsiTheme="minorHAnsi" w:cstheme="minorHAnsi"/>
        </w:rPr>
        <w:t>Subrogation</w:t>
      </w:r>
      <w:r w:rsidRPr="007915FF">
        <w:rPr>
          <w:rFonts w:asciiTheme="minorHAnsi" w:hAnsiTheme="minorHAnsi" w:cstheme="minorHAnsi"/>
        </w:rPr>
        <w:t xml:space="preserve"> </w:t>
      </w:r>
      <w:r w:rsidRPr="002D6BDB">
        <w:rPr>
          <w:rFonts w:asciiTheme="minorHAnsi" w:hAnsiTheme="minorHAnsi" w:cstheme="minorHAnsi"/>
        </w:rPr>
        <w:t>documentation.</w:t>
      </w:r>
    </w:p>
    <w:p w14:paraId="18971617" w14:textId="77777777" w:rsidR="00024B64" w:rsidRPr="002D6BDB" w:rsidRDefault="00024B64" w:rsidP="00E4195B">
      <w:pPr>
        <w:pStyle w:val="BodyText"/>
        <w:spacing w:before="10"/>
        <w:ind w:left="720"/>
        <w:rPr>
          <w:rFonts w:asciiTheme="minorHAnsi" w:hAnsiTheme="minorHAnsi" w:cstheme="minorHAnsi"/>
        </w:rPr>
      </w:pPr>
    </w:p>
    <w:p w14:paraId="77373CA1" w14:textId="1BD48A5F" w:rsidR="00024B64" w:rsidRPr="002D6BDB" w:rsidRDefault="001F1466" w:rsidP="00E4195B">
      <w:pPr>
        <w:pStyle w:val="ListParagraph"/>
        <w:numPr>
          <w:ilvl w:val="1"/>
          <w:numId w:val="1"/>
        </w:numPr>
        <w:tabs>
          <w:tab w:val="left" w:pos="1203"/>
        </w:tabs>
        <w:ind w:left="720" w:right="0" w:hanging="360"/>
        <w:rPr>
          <w:rFonts w:asciiTheme="minorHAnsi" w:hAnsiTheme="minorHAnsi" w:cstheme="minorHAnsi"/>
        </w:rPr>
      </w:pPr>
      <w:r w:rsidRPr="002D6BDB">
        <w:rPr>
          <w:rFonts w:asciiTheme="minorHAnsi" w:hAnsiTheme="minorHAnsi" w:cstheme="minorHAnsi"/>
        </w:rPr>
        <w:t>I</w:t>
      </w:r>
      <w:r w:rsidR="00A174A5">
        <w:rPr>
          <w:rFonts w:asciiTheme="minorHAnsi" w:hAnsiTheme="minorHAnsi" w:cstheme="minorHAnsi"/>
        </w:rPr>
        <w:t xml:space="preserve">f </w:t>
      </w:r>
      <w:r w:rsidRPr="002D6BDB">
        <w:rPr>
          <w:rFonts w:asciiTheme="minorHAnsi" w:hAnsiTheme="minorHAnsi" w:cstheme="minorHAnsi"/>
        </w:rPr>
        <w:t>a claim occurs for this Project and is made upon the County’s insurance</w:t>
      </w:r>
      <w:r w:rsidRPr="007915FF">
        <w:rPr>
          <w:rFonts w:asciiTheme="minorHAnsi" w:hAnsiTheme="minorHAnsi" w:cstheme="minorHAnsi"/>
        </w:rPr>
        <w:t xml:space="preserve"> </w:t>
      </w:r>
      <w:r w:rsidRPr="002D6BDB">
        <w:rPr>
          <w:rFonts w:asciiTheme="minorHAnsi" w:hAnsiTheme="minorHAnsi" w:cstheme="minorHAnsi"/>
        </w:rPr>
        <w:t>policy,</w:t>
      </w:r>
      <w:r w:rsidRPr="007915FF">
        <w:rPr>
          <w:rFonts w:asciiTheme="minorHAnsi" w:hAnsiTheme="minorHAnsi" w:cstheme="minorHAnsi"/>
        </w:rPr>
        <w:t xml:space="preserve"> </w:t>
      </w:r>
      <w:r w:rsidRPr="002D6BDB">
        <w:rPr>
          <w:rFonts w:asciiTheme="minorHAnsi" w:hAnsiTheme="minorHAnsi" w:cstheme="minorHAnsi"/>
        </w:rPr>
        <w:t>other</w:t>
      </w:r>
      <w:r w:rsidRPr="007915FF">
        <w:rPr>
          <w:rFonts w:asciiTheme="minorHAnsi" w:hAnsiTheme="minorHAnsi" w:cstheme="minorHAnsi"/>
        </w:rPr>
        <w:t xml:space="preserve"> </w:t>
      </w:r>
      <w:r w:rsidRPr="002D6BDB">
        <w:rPr>
          <w:rFonts w:asciiTheme="minorHAnsi" w:hAnsiTheme="minorHAnsi" w:cstheme="minorHAnsi"/>
        </w:rPr>
        <w:t>than</w:t>
      </w:r>
      <w:r w:rsidRPr="007915FF">
        <w:rPr>
          <w:rFonts w:asciiTheme="minorHAnsi" w:hAnsiTheme="minorHAnsi" w:cstheme="minorHAnsi"/>
        </w:rPr>
        <w:t xml:space="preserve"> </w:t>
      </w:r>
      <w:r w:rsidR="00104CB2">
        <w:rPr>
          <w:rFonts w:asciiTheme="minorHAnsi" w:hAnsiTheme="minorHAnsi" w:cstheme="minorHAnsi"/>
        </w:rPr>
        <w:t xml:space="preserve">for </w:t>
      </w:r>
      <w:r w:rsidRPr="002D6BDB">
        <w:rPr>
          <w:rFonts w:asciiTheme="minorHAnsi" w:hAnsiTheme="minorHAnsi" w:cstheme="minorHAnsi"/>
        </w:rPr>
        <w:t>a</w:t>
      </w:r>
      <w:r w:rsidRPr="007915FF">
        <w:rPr>
          <w:rFonts w:asciiTheme="minorHAnsi" w:hAnsiTheme="minorHAnsi" w:cstheme="minorHAnsi"/>
        </w:rPr>
        <w:t xml:space="preserve"> </w:t>
      </w:r>
      <w:r w:rsidRPr="002D6BDB">
        <w:rPr>
          <w:rFonts w:asciiTheme="minorHAnsi" w:hAnsiTheme="minorHAnsi" w:cstheme="minorHAnsi"/>
        </w:rPr>
        <w:t>windstorm,</w:t>
      </w:r>
      <w:r w:rsidRPr="007915FF">
        <w:rPr>
          <w:rFonts w:asciiTheme="minorHAnsi" w:hAnsiTheme="minorHAnsi" w:cstheme="minorHAnsi"/>
        </w:rPr>
        <w:t xml:space="preserve"> </w:t>
      </w:r>
      <w:r w:rsidR="00104CB2">
        <w:rPr>
          <w:rFonts w:asciiTheme="minorHAnsi" w:hAnsiTheme="minorHAnsi" w:cstheme="minorHAnsi"/>
        </w:rPr>
        <w:t xml:space="preserve">the </w:t>
      </w:r>
      <w:r w:rsidRPr="002D6BDB">
        <w:rPr>
          <w:rFonts w:asciiTheme="minorHAnsi" w:hAnsiTheme="minorHAnsi" w:cstheme="minorHAnsi"/>
        </w:rPr>
        <w:t>Vendor</w:t>
      </w:r>
      <w:r w:rsidRPr="007915FF">
        <w:rPr>
          <w:rFonts w:asciiTheme="minorHAnsi" w:hAnsiTheme="minorHAnsi" w:cstheme="minorHAnsi"/>
        </w:rPr>
        <w:t xml:space="preserve"> </w:t>
      </w:r>
      <w:r w:rsidRPr="002D6BDB">
        <w:rPr>
          <w:rFonts w:asciiTheme="minorHAnsi" w:hAnsiTheme="minorHAnsi" w:cstheme="minorHAnsi"/>
        </w:rPr>
        <w:t>will</w:t>
      </w:r>
      <w:r w:rsidRPr="007915FF">
        <w:rPr>
          <w:rFonts w:asciiTheme="minorHAnsi" w:hAnsiTheme="minorHAnsi" w:cstheme="minorHAnsi"/>
        </w:rPr>
        <w:t xml:space="preserve"> </w:t>
      </w:r>
      <w:r w:rsidRPr="002D6BDB">
        <w:rPr>
          <w:rFonts w:asciiTheme="minorHAnsi" w:hAnsiTheme="minorHAnsi" w:cstheme="minorHAnsi"/>
        </w:rPr>
        <w:t>pay</w:t>
      </w:r>
      <w:r w:rsidRPr="007915FF">
        <w:rPr>
          <w:rFonts w:asciiTheme="minorHAnsi" w:hAnsiTheme="minorHAnsi" w:cstheme="minorHAnsi"/>
        </w:rPr>
        <w:t xml:space="preserve"> </w:t>
      </w:r>
      <w:r w:rsidRPr="002D6BDB">
        <w:rPr>
          <w:rFonts w:asciiTheme="minorHAnsi" w:hAnsiTheme="minorHAnsi" w:cstheme="minorHAnsi"/>
        </w:rPr>
        <w:t>at</w:t>
      </w:r>
      <w:r w:rsidRPr="007915FF">
        <w:rPr>
          <w:rFonts w:asciiTheme="minorHAnsi" w:hAnsiTheme="minorHAnsi" w:cstheme="minorHAnsi"/>
        </w:rPr>
        <w:t xml:space="preserve"> </w:t>
      </w:r>
      <w:r w:rsidRPr="002D6BDB">
        <w:rPr>
          <w:rFonts w:asciiTheme="minorHAnsi" w:hAnsiTheme="minorHAnsi" w:cstheme="minorHAnsi"/>
        </w:rPr>
        <w:t>least</w:t>
      </w:r>
      <w:r w:rsidRPr="007915FF">
        <w:rPr>
          <w:rFonts w:asciiTheme="minorHAnsi" w:hAnsiTheme="minorHAnsi" w:cstheme="minorHAnsi"/>
        </w:rPr>
        <w:t xml:space="preserve"> </w:t>
      </w:r>
      <w:r w:rsidR="00104CB2">
        <w:rPr>
          <w:rFonts w:asciiTheme="minorHAnsi" w:hAnsiTheme="minorHAnsi" w:cstheme="minorHAnsi"/>
        </w:rPr>
        <w:t>t</w:t>
      </w:r>
      <w:r w:rsidRPr="002D6BDB">
        <w:rPr>
          <w:rFonts w:asciiTheme="minorHAnsi" w:hAnsiTheme="minorHAnsi" w:cstheme="minorHAnsi"/>
        </w:rPr>
        <w:t>en</w:t>
      </w:r>
      <w:r w:rsidRPr="007915FF">
        <w:rPr>
          <w:rFonts w:asciiTheme="minorHAnsi" w:hAnsiTheme="minorHAnsi" w:cstheme="minorHAnsi"/>
        </w:rPr>
        <w:t xml:space="preserve"> </w:t>
      </w:r>
      <w:r w:rsidR="00104CB2">
        <w:rPr>
          <w:rFonts w:asciiTheme="minorHAnsi" w:hAnsiTheme="minorHAnsi" w:cstheme="minorHAnsi"/>
        </w:rPr>
        <w:t>t</w:t>
      </w:r>
      <w:r w:rsidRPr="002D6BDB">
        <w:rPr>
          <w:rFonts w:asciiTheme="minorHAnsi" w:hAnsiTheme="minorHAnsi" w:cstheme="minorHAnsi"/>
        </w:rPr>
        <w:t>housand</w:t>
      </w:r>
      <w:r w:rsidRPr="007915FF">
        <w:rPr>
          <w:rFonts w:asciiTheme="minorHAnsi" w:hAnsiTheme="minorHAnsi" w:cstheme="minorHAnsi"/>
        </w:rPr>
        <w:t xml:space="preserve"> </w:t>
      </w:r>
      <w:r w:rsidR="00104CB2">
        <w:rPr>
          <w:rFonts w:asciiTheme="minorHAnsi" w:hAnsiTheme="minorHAnsi" w:cstheme="minorHAnsi"/>
        </w:rPr>
        <w:t>d</w:t>
      </w:r>
      <w:r w:rsidRPr="002D6BDB">
        <w:rPr>
          <w:rFonts w:asciiTheme="minorHAnsi" w:hAnsiTheme="minorHAnsi" w:cstheme="minorHAnsi"/>
        </w:rPr>
        <w:t>ollars</w:t>
      </w:r>
      <w:r w:rsidRPr="007915FF">
        <w:rPr>
          <w:rFonts w:asciiTheme="minorHAnsi" w:hAnsiTheme="minorHAnsi" w:cstheme="minorHAnsi"/>
        </w:rPr>
        <w:t xml:space="preserve"> </w:t>
      </w:r>
      <w:r w:rsidRPr="002D6BDB">
        <w:rPr>
          <w:rFonts w:asciiTheme="minorHAnsi" w:hAnsiTheme="minorHAnsi" w:cstheme="minorHAnsi"/>
        </w:rPr>
        <w:t>($10,000)</w:t>
      </w:r>
      <w:r w:rsidRPr="007915FF">
        <w:rPr>
          <w:rFonts w:asciiTheme="minorHAnsi" w:hAnsiTheme="minorHAnsi" w:cstheme="minorHAnsi"/>
        </w:rPr>
        <w:t xml:space="preserve"> </w:t>
      </w:r>
      <w:r w:rsidRPr="002D6BDB">
        <w:rPr>
          <w:rFonts w:asciiTheme="minorHAnsi" w:hAnsiTheme="minorHAnsi" w:cstheme="minorHAnsi"/>
        </w:rPr>
        <w:t>of the deductible amount for such</w:t>
      </w:r>
      <w:r w:rsidRPr="007915FF">
        <w:rPr>
          <w:rFonts w:asciiTheme="minorHAnsi" w:hAnsiTheme="minorHAnsi" w:cstheme="minorHAnsi"/>
        </w:rPr>
        <w:t xml:space="preserve"> </w:t>
      </w:r>
      <w:r w:rsidRPr="002D6BDB">
        <w:rPr>
          <w:rFonts w:asciiTheme="minorHAnsi" w:hAnsiTheme="minorHAnsi" w:cstheme="minorHAnsi"/>
        </w:rPr>
        <w:t>claim.</w:t>
      </w:r>
    </w:p>
    <w:p w14:paraId="1D1DE93F" w14:textId="77777777" w:rsidR="00024B64" w:rsidRPr="002D6BDB" w:rsidRDefault="00024B64" w:rsidP="00E4195B">
      <w:pPr>
        <w:pStyle w:val="BodyText"/>
        <w:ind w:left="720"/>
        <w:rPr>
          <w:rFonts w:asciiTheme="minorHAnsi" w:hAnsiTheme="minorHAnsi" w:cstheme="minorHAnsi"/>
        </w:rPr>
      </w:pPr>
    </w:p>
    <w:p w14:paraId="1F89DA00" w14:textId="1DF39206" w:rsidR="00024B64" w:rsidRPr="002D6BDB" w:rsidRDefault="001F1466" w:rsidP="00E4195B">
      <w:pPr>
        <w:pStyle w:val="ListParagraph"/>
        <w:numPr>
          <w:ilvl w:val="1"/>
          <w:numId w:val="1"/>
        </w:numPr>
        <w:tabs>
          <w:tab w:val="left" w:pos="1259"/>
        </w:tabs>
        <w:spacing w:before="1"/>
        <w:ind w:left="720" w:right="0" w:hanging="360"/>
        <w:rPr>
          <w:rFonts w:asciiTheme="minorHAnsi" w:hAnsiTheme="minorHAnsi" w:cstheme="minorHAnsi"/>
        </w:rPr>
      </w:pPr>
      <w:r w:rsidRPr="002D6BDB">
        <w:rPr>
          <w:rFonts w:asciiTheme="minorHAnsi" w:hAnsiTheme="minorHAnsi" w:cstheme="minorHAnsi"/>
        </w:rPr>
        <w:t>Waiver</w:t>
      </w:r>
      <w:r w:rsidRPr="007915FF">
        <w:rPr>
          <w:rFonts w:asciiTheme="minorHAnsi" w:hAnsiTheme="minorHAnsi" w:cstheme="minorHAnsi"/>
        </w:rPr>
        <w:t xml:space="preserve"> </w:t>
      </w:r>
      <w:r w:rsidRPr="002D6BDB">
        <w:rPr>
          <w:rFonts w:asciiTheme="minorHAnsi" w:hAnsiTheme="minorHAnsi" w:cstheme="minorHAnsi"/>
        </w:rPr>
        <w:t>of Occupancy Clause</w:t>
      </w:r>
      <w:r w:rsidRPr="007915FF">
        <w:rPr>
          <w:rFonts w:asciiTheme="minorHAnsi" w:hAnsiTheme="minorHAnsi" w:cstheme="minorHAnsi"/>
        </w:rPr>
        <w:t xml:space="preserve"> </w:t>
      </w:r>
      <w:r w:rsidRPr="002D6BDB">
        <w:rPr>
          <w:rFonts w:asciiTheme="minorHAnsi" w:hAnsiTheme="minorHAnsi" w:cstheme="minorHAnsi"/>
        </w:rPr>
        <w:t>or</w:t>
      </w:r>
      <w:r w:rsidRPr="007915FF">
        <w:rPr>
          <w:rFonts w:asciiTheme="minorHAnsi" w:hAnsiTheme="minorHAnsi" w:cstheme="minorHAnsi"/>
        </w:rPr>
        <w:t xml:space="preserve"> </w:t>
      </w:r>
      <w:r w:rsidRPr="002D6BDB">
        <w:rPr>
          <w:rFonts w:asciiTheme="minorHAnsi" w:hAnsiTheme="minorHAnsi" w:cstheme="minorHAnsi"/>
        </w:rPr>
        <w:t>Warranty:</w:t>
      </w:r>
      <w:r w:rsidRPr="007915FF">
        <w:rPr>
          <w:rFonts w:asciiTheme="minorHAnsi" w:hAnsiTheme="minorHAnsi" w:cstheme="minorHAnsi"/>
        </w:rPr>
        <w:t xml:space="preserve"> </w:t>
      </w:r>
      <w:r w:rsidRPr="002D6BDB">
        <w:rPr>
          <w:rFonts w:asciiTheme="minorHAnsi" w:hAnsiTheme="minorHAnsi" w:cstheme="minorHAnsi"/>
        </w:rPr>
        <w:t>Policy</w:t>
      </w:r>
      <w:r w:rsidRPr="007915FF">
        <w:rPr>
          <w:rFonts w:asciiTheme="minorHAnsi" w:hAnsiTheme="minorHAnsi" w:cstheme="minorHAnsi"/>
        </w:rPr>
        <w:t xml:space="preserve"> </w:t>
      </w:r>
      <w:r w:rsidRPr="002D6BDB">
        <w:rPr>
          <w:rFonts w:asciiTheme="minorHAnsi" w:hAnsiTheme="minorHAnsi" w:cstheme="minorHAnsi"/>
        </w:rPr>
        <w:t>must be specifically</w:t>
      </w:r>
      <w:r w:rsidRPr="007915FF">
        <w:rPr>
          <w:rFonts w:asciiTheme="minorHAnsi" w:hAnsiTheme="minorHAnsi" w:cstheme="minorHAnsi"/>
        </w:rPr>
        <w:t xml:space="preserve"> </w:t>
      </w:r>
      <w:r w:rsidRPr="002D6BDB">
        <w:rPr>
          <w:rFonts w:asciiTheme="minorHAnsi" w:hAnsiTheme="minorHAnsi" w:cstheme="minorHAnsi"/>
        </w:rPr>
        <w:t>endorsed to</w:t>
      </w:r>
      <w:r w:rsidRPr="007915FF">
        <w:rPr>
          <w:rFonts w:asciiTheme="minorHAnsi" w:hAnsiTheme="minorHAnsi" w:cstheme="minorHAnsi"/>
        </w:rPr>
        <w:t xml:space="preserve"> </w:t>
      </w:r>
      <w:r w:rsidRPr="002D6BDB">
        <w:rPr>
          <w:rFonts w:asciiTheme="minorHAnsi" w:hAnsiTheme="minorHAnsi" w:cstheme="minorHAnsi"/>
        </w:rPr>
        <w:t>eliminate any "Occupancy Clause" or similar warranty or representation that the building</w:t>
      </w:r>
      <w:r w:rsidRPr="007915FF">
        <w:rPr>
          <w:rFonts w:asciiTheme="minorHAnsi" w:hAnsiTheme="minorHAnsi" w:cstheme="minorHAnsi"/>
        </w:rPr>
        <w:t xml:space="preserve"> </w:t>
      </w:r>
      <w:r w:rsidRPr="002D6BDB">
        <w:rPr>
          <w:rFonts w:asciiTheme="minorHAnsi" w:hAnsiTheme="minorHAnsi" w:cstheme="minorHAnsi"/>
        </w:rPr>
        <w:t xml:space="preserve">(s), addition(s) or structure(s) </w:t>
      </w:r>
      <w:proofErr w:type="gramStart"/>
      <w:r w:rsidRPr="002D6BDB">
        <w:rPr>
          <w:rFonts w:asciiTheme="minorHAnsi" w:hAnsiTheme="minorHAnsi" w:cstheme="minorHAnsi"/>
        </w:rPr>
        <w:t>in the course of</w:t>
      </w:r>
      <w:proofErr w:type="gramEnd"/>
      <w:r w:rsidRPr="002D6BDB">
        <w:rPr>
          <w:rFonts w:asciiTheme="minorHAnsi" w:hAnsiTheme="minorHAnsi" w:cstheme="minorHAnsi"/>
        </w:rPr>
        <w:t xml:space="preserve"> construction shall not be occupied without</w:t>
      </w:r>
      <w:r w:rsidRPr="007915FF">
        <w:rPr>
          <w:rFonts w:asciiTheme="minorHAnsi" w:hAnsiTheme="minorHAnsi" w:cstheme="minorHAnsi"/>
        </w:rPr>
        <w:t xml:space="preserve"> </w:t>
      </w:r>
      <w:r w:rsidRPr="002D6BDB">
        <w:rPr>
          <w:rFonts w:asciiTheme="minorHAnsi" w:hAnsiTheme="minorHAnsi" w:cstheme="minorHAnsi"/>
        </w:rPr>
        <w:t>specific endorsement of the policy. The Policy must be endorsed to provide that the</w:t>
      </w:r>
      <w:r w:rsidRPr="007915FF">
        <w:rPr>
          <w:rFonts w:asciiTheme="minorHAnsi" w:hAnsiTheme="minorHAnsi" w:cstheme="minorHAnsi"/>
        </w:rPr>
        <w:t xml:space="preserve"> </w:t>
      </w:r>
      <w:r w:rsidRPr="002D6BDB">
        <w:rPr>
          <w:rFonts w:asciiTheme="minorHAnsi" w:hAnsiTheme="minorHAnsi" w:cstheme="minorHAnsi"/>
        </w:rPr>
        <w:t>Builder's</w:t>
      </w:r>
      <w:r w:rsidRPr="007915FF">
        <w:rPr>
          <w:rFonts w:asciiTheme="minorHAnsi" w:hAnsiTheme="minorHAnsi" w:cstheme="minorHAnsi"/>
        </w:rPr>
        <w:t xml:space="preserve"> </w:t>
      </w:r>
      <w:r w:rsidRPr="002D6BDB">
        <w:rPr>
          <w:rFonts w:asciiTheme="minorHAnsi" w:hAnsiTheme="minorHAnsi" w:cstheme="minorHAnsi"/>
        </w:rPr>
        <w:t>Risk coverage</w:t>
      </w:r>
      <w:r w:rsidRPr="007915FF">
        <w:rPr>
          <w:rFonts w:asciiTheme="minorHAnsi" w:hAnsiTheme="minorHAnsi" w:cstheme="minorHAnsi"/>
        </w:rPr>
        <w:t xml:space="preserve"> </w:t>
      </w:r>
      <w:r w:rsidRPr="002D6BDB">
        <w:rPr>
          <w:rFonts w:asciiTheme="minorHAnsi" w:hAnsiTheme="minorHAnsi" w:cstheme="minorHAnsi"/>
        </w:rPr>
        <w:t>will continue</w:t>
      </w:r>
      <w:r w:rsidRPr="007915FF">
        <w:rPr>
          <w:rFonts w:asciiTheme="minorHAnsi" w:hAnsiTheme="minorHAnsi" w:cstheme="minorHAnsi"/>
        </w:rPr>
        <w:t xml:space="preserve"> </w:t>
      </w:r>
      <w:r w:rsidRPr="002D6BDB">
        <w:rPr>
          <w:rFonts w:asciiTheme="minorHAnsi" w:hAnsiTheme="minorHAnsi" w:cstheme="minorHAnsi"/>
        </w:rPr>
        <w:t>to apply</w:t>
      </w:r>
      <w:r w:rsidRPr="007915FF">
        <w:rPr>
          <w:rFonts w:asciiTheme="minorHAnsi" w:hAnsiTheme="minorHAnsi" w:cstheme="minorHAnsi"/>
        </w:rPr>
        <w:t xml:space="preserve"> </w:t>
      </w:r>
      <w:r w:rsidRPr="002D6BDB">
        <w:rPr>
          <w:rFonts w:asciiTheme="minorHAnsi" w:hAnsiTheme="minorHAnsi" w:cstheme="minorHAnsi"/>
        </w:rPr>
        <w:t>until final</w:t>
      </w:r>
      <w:r w:rsidRPr="007915FF">
        <w:rPr>
          <w:rFonts w:asciiTheme="minorHAnsi" w:hAnsiTheme="minorHAnsi" w:cstheme="minorHAnsi"/>
        </w:rPr>
        <w:t xml:space="preserve"> </w:t>
      </w:r>
      <w:r w:rsidRPr="002D6BDB">
        <w:rPr>
          <w:rFonts w:asciiTheme="minorHAnsi" w:hAnsiTheme="minorHAnsi" w:cstheme="minorHAnsi"/>
        </w:rPr>
        <w:t>acceptance by</w:t>
      </w:r>
      <w:r w:rsidRPr="007915FF">
        <w:rPr>
          <w:rFonts w:asciiTheme="minorHAnsi" w:hAnsiTheme="minorHAnsi" w:cstheme="minorHAnsi"/>
        </w:rPr>
        <w:t xml:space="preserve"> </w:t>
      </w:r>
      <w:r w:rsidRPr="002D6BDB">
        <w:rPr>
          <w:rFonts w:asciiTheme="minorHAnsi" w:hAnsiTheme="minorHAnsi" w:cstheme="minorHAnsi"/>
        </w:rPr>
        <w:t>County.</w:t>
      </w:r>
    </w:p>
    <w:p w14:paraId="067CE9C0" w14:textId="77777777" w:rsidR="00024B64" w:rsidRPr="002D6BDB" w:rsidRDefault="00024B64" w:rsidP="00E4195B">
      <w:pPr>
        <w:jc w:val="both"/>
        <w:rPr>
          <w:rFonts w:asciiTheme="minorHAnsi" w:hAnsiTheme="minorHAnsi" w:cstheme="minorHAnsi"/>
        </w:rPr>
        <w:sectPr w:rsidR="00024B64" w:rsidRPr="002D6BDB" w:rsidSect="009426C6">
          <w:footerReference w:type="default" r:id="rId16"/>
          <w:pgSz w:w="12240" w:h="15840"/>
          <w:pgMar w:top="1080" w:right="1080" w:bottom="1080" w:left="1080" w:header="0" w:footer="576" w:gutter="0"/>
          <w:cols w:space="720"/>
          <w:docGrid w:linePitch="299"/>
        </w:sectPr>
      </w:pPr>
    </w:p>
    <w:p w14:paraId="012023A0" w14:textId="43CD26AB" w:rsidR="00024B64" w:rsidRPr="002D6BDB" w:rsidRDefault="6AA090D8" w:rsidP="4B518A20">
      <w:pPr>
        <w:pStyle w:val="ListParagraph"/>
        <w:numPr>
          <w:ilvl w:val="1"/>
          <w:numId w:val="1"/>
        </w:numPr>
        <w:spacing w:before="82"/>
        <w:ind w:left="720" w:right="0" w:hanging="360"/>
        <w:rPr>
          <w:rFonts w:asciiTheme="minorHAnsi" w:hAnsiTheme="minorHAnsi" w:cstheme="minorBidi"/>
        </w:rPr>
      </w:pPr>
      <w:r w:rsidRPr="4B518A20">
        <w:rPr>
          <w:rFonts w:asciiTheme="minorHAnsi" w:hAnsiTheme="minorHAnsi" w:cstheme="minorBidi"/>
        </w:rPr>
        <w:lastRenderedPageBreak/>
        <w:t xml:space="preserve">Pollution Liability or Environmental Impairment Liability: including clean-up costs, with minimum limits per claim, subject to a maximum deductible per claim. Such policy </w:t>
      </w:r>
      <w:r w:rsidR="7D5DBD29" w:rsidRPr="4B518A20">
        <w:rPr>
          <w:rFonts w:asciiTheme="minorHAnsi" w:hAnsiTheme="minorHAnsi" w:cstheme="minorBidi"/>
        </w:rPr>
        <w:t xml:space="preserve">must </w:t>
      </w:r>
      <w:r w:rsidRPr="4B518A20">
        <w:rPr>
          <w:rFonts w:asciiTheme="minorHAnsi" w:hAnsiTheme="minorHAnsi" w:cstheme="minorBidi"/>
        </w:rPr>
        <w:t>remain in force for the minimum length of time indicated, include an annual policy aggregate</w:t>
      </w:r>
      <w:r w:rsidR="7D5DBD29" w:rsidRPr="4B518A20">
        <w:rPr>
          <w:rFonts w:asciiTheme="minorHAnsi" w:hAnsiTheme="minorHAnsi" w:cstheme="minorBidi"/>
        </w:rPr>
        <w:t>,</w:t>
      </w:r>
      <w:r w:rsidRPr="4B518A20">
        <w:rPr>
          <w:rFonts w:asciiTheme="minorHAnsi" w:hAnsiTheme="minorHAnsi" w:cstheme="minorBidi"/>
        </w:rPr>
        <w:t xml:space="preserve"> and name Broward County as an Additional Insured. </w:t>
      </w:r>
      <w:r w:rsidR="7D5DBD29" w:rsidRPr="4B518A20">
        <w:rPr>
          <w:rFonts w:asciiTheme="minorHAnsi" w:hAnsiTheme="minorHAnsi" w:cstheme="minorBidi"/>
        </w:rPr>
        <w:t xml:space="preserve">The </w:t>
      </w:r>
      <w:r w:rsidRPr="4B518A20">
        <w:rPr>
          <w:rFonts w:asciiTheme="minorHAnsi" w:hAnsiTheme="minorHAnsi" w:cstheme="minorBidi"/>
        </w:rPr>
        <w:t>Vendor shall be responsible for all deductibles in the event of a claim.</w:t>
      </w:r>
    </w:p>
    <w:p w14:paraId="49035F6E" w14:textId="77777777" w:rsidR="00024B64" w:rsidRPr="002D6BDB" w:rsidRDefault="00024B64" w:rsidP="00E4195B">
      <w:pPr>
        <w:pStyle w:val="BodyText"/>
        <w:ind w:left="720"/>
        <w:rPr>
          <w:rFonts w:asciiTheme="minorHAnsi" w:hAnsiTheme="minorHAnsi" w:cstheme="minorHAnsi"/>
        </w:rPr>
      </w:pPr>
    </w:p>
    <w:p w14:paraId="2170E28B" w14:textId="305144E4" w:rsidR="00024B64" w:rsidRPr="002D6BDB" w:rsidRDefault="001F1466" w:rsidP="00E4195B">
      <w:pPr>
        <w:pStyle w:val="ListParagraph"/>
        <w:numPr>
          <w:ilvl w:val="1"/>
          <w:numId w:val="1"/>
        </w:numPr>
        <w:tabs>
          <w:tab w:val="left" w:pos="1282"/>
        </w:tabs>
        <w:ind w:left="720" w:right="0" w:hanging="360"/>
        <w:rPr>
          <w:rFonts w:asciiTheme="minorHAnsi" w:hAnsiTheme="minorHAnsi" w:cstheme="minorHAnsi"/>
        </w:rPr>
      </w:pPr>
      <w:r w:rsidRPr="002D6BDB">
        <w:rPr>
          <w:rFonts w:asciiTheme="minorHAnsi" w:hAnsiTheme="minorHAnsi" w:cstheme="minorHAnsi"/>
        </w:rPr>
        <w:t>Professional</w:t>
      </w:r>
      <w:r w:rsidRPr="007915FF">
        <w:rPr>
          <w:rFonts w:asciiTheme="minorHAnsi" w:hAnsiTheme="minorHAnsi" w:cstheme="minorHAnsi"/>
        </w:rPr>
        <w:t xml:space="preserve"> </w:t>
      </w:r>
      <w:r w:rsidRPr="002D6BDB">
        <w:rPr>
          <w:rFonts w:asciiTheme="minorHAnsi" w:hAnsiTheme="minorHAnsi" w:cstheme="minorHAnsi"/>
        </w:rPr>
        <w:t>Liability</w:t>
      </w:r>
      <w:r w:rsidRPr="007915FF">
        <w:rPr>
          <w:rFonts w:asciiTheme="minorHAnsi" w:hAnsiTheme="minorHAnsi" w:cstheme="minorHAnsi"/>
        </w:rPr>
        <w:t xml:space="preserve"> </w:t>
      </w:r>
      <w:r w:rsidRPr="002D6BDB">
        <w:rPr>
          <w:rFonts w:asciiTheme="minorHAnsi" w:hAnsiTheme="minorHAnsi" w:cstheme="minorHAnsi"/>
        </w:rPr>
        <w:t>Insurance</w:t>
      </w:r>
      <w:r w:rsidRPr="007915FF">
        <w:rPr>
          <w:rFonts w:asciiTheme="minorHAnsi" w:hAnsiTheme="minorHAnsi" w:cstheme="minorHAnsi"/>
        </w:rPr>
        <w:t xml:space="preserve"> </w:t>
      </w:r>
      <w:r w:rsidRPr="002D6BDB">
        <w:rPr>
          <w:rFonts w:asciiTheme="minorHAnsi" w:hAnsiTheme="minorHAnsi" w:cstheme="minorHAnsi"/>
        </w:rPr>
        <w:t>with</w:t>
      </w:r>
      <w:r w:rsidRPr="007915FF">
        <w:rPr>
          <w:rFonts w:asciiTheme="minorHAnsi" w:hAnsiTheme="minorHAnsi" w:cstheme="minorHAnsi"/>
        </w:rPr>
        <w:t xml:space="preserve"> </w:t>
      </w:r>
      <w:r w:rsidRPr="002D6BDB">
        <w:rPr>
          <w:rFonts w:asciiTheme="minorHAnsi" w:hAnsiTheme="minorHAnsi" w:cstheme="minorHAnsi"/>
        </w:rPr>
        <w:t>minimum</w:t>
      </w:r>
      <w:r w:rsidRPr="007915FF">
        <w:rPr>
          <w:rFonts w:asciiTheme="minorHAnsi" w:hAnsiTheme="minorHAnsi" w:cstheme="minorHAnsi"/>
        </w:rPr>
        <w:t xml:space="preserve"> </w:t>
      </w:r>
      <w:r w:rsidRPr="002D6BDB">
        <w:rPr>
          <w:rFonts w:asciiTheme="minorHAnsi" w:hAnsiTheme="minorHAnsi" w:cstheme="minorHAnsi"/>
        </w:rPr>
        <w:t>limits</w:t>
      </w:r>
      <w:r w:rsidRPr="007915FF">
        <w:rPr>
          <w:rFonts w:asciiTheme="minorHAnsi" w:hAnsiTheme="minorHAnsi" w:cstheme="minorHAnsi"/>
        </w:rPr>
        <w:t xml:space="preserve"> </w:t>
      </w:r>
      <w:r w:rsidRPr="002D6BDB">
        <w:rPr>
          <w:rFonts w:asciiTheme="minorHAnsi" w:hAnsiTheme="minorHAnsi" w:cstheme="minorHAnsi"/>
        </w:rPr>
        <w:t>for</w:t>
      </w:r>
      <w:r w:rsidRPr="007915FF">
        <w:rPr>
          <w:rFonts w:asciiTheme="minorHAnsi" w:hAnsiTheme="minorHAnsi" w:cstheme="minorHAnsi"/>
        </w:rPr>
        <w:t xml:space="preserve"> </w:t>
      </w:r>
      <w:r w:rsidRPr="002D6BDB">
        <w:rPr>
          <w:rFonts w:asciiTheme="minorHAnsi" w:hAnsiTheme="minorHAnsi" w:cstheme="minorHAnsi"/>
        </w:rPr>
        <w:t>each</w:t>
      </w:r>
      <w:r w:rsidRPr="007915FF">
        <w:rPr>
          <w:rFonts w:asciiTheme="minorHAnsi" w:hAnsiTheme="minorHAnsi" w:cstheme="minorHAnsi"/>
        </w:rPr>
        <w:t xml:space="preserve"> </w:t>
      </w:r>
      <w:r w:rsidRPr="002D6BDB">
        <w:rPr>
          <w:rFonts w:asciiTheme="minorHAnsi" w:hAnsiTheme="minorHAnsi" w:cstheme="minorHAnsi"/>
        </w:rPr>
        <w:t>claim,</w:t>
      </w:r>
      <w:r w:rsidRPr="007915FF">
        <w:rPr>
          <w:rFonts w:asciiTheme="minorHAnsi" w:hAnsiTheme="minorHAnsi" w:cstheme="minorHAnsi"/>
        </w:rPr>
        <w:t xml:space="preserve"> </w:t>
      </w:r>
      <w:r w:rsidRPr="002D6BDB">
        <w:rPr>
          <w:rFonts w:asciiTheme="minorHAnsi" w:hAnsiTheme="minorHAnsi" w:cstheme="minorHAnsi"/>
        </w:rPr>
        <w:t>subject</w:t>
      </w:r>
      <w:r w:rsidRPr="007915FF">
        <w:rPr>
          <w:rFonts w:asciiTheme="minorHAnsi" w:hAnsiTheme="minorHAnsi" w:cstheme="minorHAnsi"/>
        </w:rPr>
        <w:t xml:space="preserve"> </w:t>
      </w:r>
      <w:r w:rsidRPr="002D6BDB">
        <w:rPr>
          <w:rFonts w:asciiTheme="minorHAnsi" w:hAnsiTheme="minorHAnsi" w:cstheme="minorHAnsi"/>
        </w:rPr>
        <w:t>to</w:t>
      </w:r>
      <w:r w:rsidRPr="007915FF">
        <w:rPr>
          <w:rFonts w:asciiTheme="minorHAnsi" w:hAnsiTheme="minorHAnsi" w:cstheme="minorHAnsi"/>
        </w:rPr>
        <w:t xml:space="preserve"> </w:t>
      </w:r>
      <w:r w:rsidRPr="002D6BDB">
        <w:rPr>
          <w:rFonts w:asciiTheme="minorHAnsi" w:hAnsiTheme="minorHAnsi" w:cstheme="minorHAnsi"/>
        </w:rPr>
        <w:t>a</w:t>
      </w:r>
      <w:r w:rsidRPr="007915FF">
        <w:rPr>
          <w:rFonts w:asciiTheme="minorHAnsi" w:hAnsiTheme="minorHAnsi" w:cstheme="minorHAnsi"/>
        </w:rPr>
        <w:t xml:space="preserve"> </w:t>
      </w:r>
      <w:r w:rsidRPr="002D6BDB">
        <w:rPr>
          <w:rFonts w:asciiTheme="minorHAnsi" w:hAnsiTheme="minorHAnsi" w:cstheme="minorHAnsi"/>
        </w:rPr>
        <w:t>maximum deductible per claim. Such policy shall remain in force for the minimum length</w:t>
      </w:r>
      <w:r w:rsidRPr="007915FF">
        <w:rPr>
          <w:rFonts w:asciiTheme="minorHAnsi" w:hAnsiTheme="minorHAnsi" w:cstheme="minorHAnsi"/>
        </w:rPr>
        <w:t xml:space="preserve"> </w:t>
      </w:r>
      <w:r w:rsidRPr="002D6BDB">
        <w:rPr>
          <w:rFonts w:asciiTheme="minorHAnsi" w:hAnsiTheme="minorHAnsi" w:cstheme="minorHAnsi"/>
        </w:rPr>
        <w:t xml:space="preserve">of time indicated. </w:t>
      </w:r>
      <w:r w:rsidR="00157B40">
        <w:rPr>
          <w:rFonts w:asciiTheme="minorHAnsi" w:hAnsiTheme="minorHAnsi" w:cstheme="minorHAnsi"/>
        </w:rPr>
        <w:t xml:space="preserve">The </w:t>
      </w:r>
      <w:r w:rsidRPr="002D6BDB">
        <w:rPr>
          <w:rFonts w:asciiTheme="minorHAnsi" w:hAnsiTheme="minorHAnsi" w:cstheme="minorHAnsi"/>
        </w:rPr>
        <w:t xml:space="preserve">Vendor shall notify County in writing within thirty (30) days </w:t>
      </w:r>
      <w:r w:rsidR="00576483">
        <w:rPr>
          <w:rFonts w:asciiTheme="minorHAnsi" w:hAnsiTheme="minorHAnsi" w:cstheme="minorHAnsi"/>
        </w:rPr>
        <w:t>after</w:t>
      </w:r>
      <w:r w:rsidR="00576483" w:rsidRPr="002D6BDB">
        <w:rPr>
          <w:rFonts w:asciiTheme="minorHAnsi" w:hAnsiTheme="minorHAnsi" w:cstheme="minorHAnsi"/>
        </w:rPr>
        <w:t xml:space="preserve"> </w:t>
      </w:r>
      <w:r w:rsidRPr="002D6BDB">
        <w:rPr>
          <w:rFonts w:asciiTheme="minorHAnsi" w:hAnsiTheme="minorHAnsi" w:cstheme="minorHAnsi"/>
        </w:rPr>
        <w:t>any claim</w:t>
      </w:r>
      <w:r w:rsidRPr="007915FF">
        <w:rPr>
          <w:rFonts w:asciiTheme="minorHAnsi" w:hAnsiTheme="minorHAnsi" w:cstheme="minorHAnsi"/>
        </w:rPr>
        <w:t xml:space="preserve"> </w:t>
      </w:r>
      <w:r w:rsidR="00576483">
        <w:rPr>
          <w:rFonts w:asciiTheme="minorHAnsi" w:hAnsiTheme="minorHAnsi" w:cstheme="minorHAnsi"/>
        </w:rPr>
        <w:t xml:space="preserve">is </w:t>
      </w:r>
      <w:r w:rsidRPr="002D6BDB">
        <w:rPr>
          <w:rFonts w:asciiTheme="minorHAnsi" w:hAnsiTheme="minorHAnsi" w:cstheme="minorHAnsi"/>
        </w:rPr>
        <w:t>filed</w:t>
      </w:r>
      <w:r w:rsidRPr="007915FF">
        <w:rPr>
          <w:rFonts w:asciiTheme="minorHAnsi" w:hAnsiTheme="minorHAnsi" w:cstheme="minorHAnsi"/>
        </w:rPr>
        <w:t xml:space="preserve"> </w:t>
      </w:r>
      <w:r w:rsidRPr="002D6BDB">
        <w:rPr>
          <w:rFonts w:asciiTheme="minorHAnsi" w:hAnsiTheme="minorHAnsi" w:cstheme="minorHAnsi"/>
        </w:rPr>
        <w:t>or</w:t>
      </w:r>
      <w:r w:rsidRPr="007915FF">
        <w:rPr>
          <w:rFonts w:asciiTheme="minorHAnsi" w:hAnsiTheme="minorHAnsi" w:cstheme="minorHAnsi"/>
        </w:rPr>
        <w:t xml:space="preserve"> </w:t>
      </w:r>
      <w:r w:rsidRPr="002D6BDB">
        <w:rPr>
          <w:rFonts w:asciiTheme="minorHAnsi" w:hAnsiTheme="minorHAnsi" w:cstheme="minorHAnsi"/>
        </w:rPr>
        <w:t>made</w:t>
      </w:r>
      <w:r w:rsidRPr="007915FF">
        <w:rPr>
          <w:rFonts w:asciiTheme="minorHAnsi" w:hAnsiTheme="minorHAnsi" w:cstheme="minorHAnsi"/>
        </w:rPr>
        <w:t xml:space="preserve"> </w:t>
      </w:r>
      <w:r w:rsidRPr="002D6BDB">
        <w:rPr>
          <w:rFonts w:asciiTheme="minorHAnsi" w:hAnsiTheme="minorHAnsi" w:cstheme="minorHAnsi"/>
        </w:rPr>
        <w:t>against</w:t>
      </w:r>
      <w:r w:rsidRPr="007915FF">
        <w:rPr>
          <w:rFonts w:asciiTheme="minorHAnsi" w:hAnsiTheme="minorHAnsi" w:cstheme="minorHAnsi"/>
        </w:rPr>
        <w:t xml:space="preserve"> </w:t>
      </w:r>
      <w:r w:rsidRPr="002D6BDB">
        <w:rPr>
          <w:rFonts w:asciiTheme="minorHAnsi" w:hAnsiTheme="minorHAnsi" w:cstheme="minorHAnsi"/>
        </w:rPr>
        <w:t>its</w:t>
      </w:r>
      <w:r w:rsidRPr="007915FF">
        <w:rPr>
          <w:rFonts w:asciiTheme="minorHAnsi" w:hAnsiTheme="minorHAnsi" w:cstheme="minorHAnsi"/>
        </w:rPr>
        <w:t xml:space="preserve"> </w:t>
      </w:r>
      <w:r w:rsidRPr="002D6BDB">
        <w:rPr>
          <w:rFonts w:asciiTheme="minorHAnsi" w:hAnsiTheme="minorHAnsi" w:cstheme="minorHAnsi"/>
        </w:rPr>
        <w:t>Professional</w:t>
      </w:r>
      <w:r w:rsidRPr="007915FF">
        <w:rPr>
          <w:rFonts w:asciiTheme="minorHAnsi" w:hAnsiTheme="minorHAnsi" w:cstheme="minorHAnsi"/>
        </w:rPr>
        <w:t xml:space="preserve"> </w:t>
      </w:r>
      <w:r w:rsidRPr="002D6BDB">
        <w:rPr>
          <w:rFonts w:asciiTheme="minorHAnsi" w:hAnsiTheme="minorHAnsi" w:cstheme="minorHAnsi"/>
        </w:rPr>
        <w:t>Liability</w:t>
      </w:r>
      <w:r w:rsidRPr="007915FF">
        <w:rPr>
          <w:rFonts w:asciiTheme="minorHAnsi" w:hAnsiTheme="minorHAnsi" w:cstheme="minorHAnsi"/>
        </w:rPr>
        <w:t xml:space="preserve"> </w:t>
      </w:r>
      <w:r w:rsidRPr="002D6BDB">
        <w:rPr>
          <w:rFonts w:asciiTheme="minorHAnsi" w:hAnsiTheme="minorHAnsi" w:cstheme="minorHAnsi"/>
        </w:rPr>
        <w:t>Insurance</w:t>
      </w:r>
      <w:r w:rsidRPr="007915FF">
        <w:rPr>
          <w:rFonts w:asciiTheme="minorHAnsi" w:hAnsiTheme="minorHAnsi" w:cstheme="minorHAnsi"/>
        </w:rPr>
        <w:t xml:space="preserve"> </w:t>
      </w:r>
      <w:r w:rsidRPr="002D6BDB">
        <w:rPr>
          <w:rFonts w:asciiTheme="minorHAnsi" w:hAnsiTheme="minorHAnsi" w:cstheme="minorHAnsi"/>
        </w:rPr>
        <w:t>policy.</w:t>
      </w:r>
      <w:r w:rsidRPr="007915FF">
        <w:rPr>
          <w:rFonts w:asciiTheme="minorHAnsi" w:hAnsiTheme="minorHAnsi" w:cstheme="minorHAnsi"/>
        </w:rPr>
        <w:t xml:space="preserve"> </w:t>
      </w:r>
      <w:r w:rsidR="00576483">
        <w:rPr>
          <w:rFonts w:asciiTheme="minorHAnsi" w:hAnsiTheme="minorHAnsi" w:cstheme="minorHAnsi"/>
        </w:rPr>
        <w:t xml:space="preserve">The </w:t>
      </w:r>
      <w:r w:rsidRPr="002D6BDB">
        <w:rPr>
          <w:rFonts w:asciiTheme="minorHAnsi" w:hAnsiTheme="minorHAnsi" w:cstheme="minorHAnsi"/>
        </w:rPr>
        <w:t>Vendor</w:t>
      </w:r>
      <w:r w:rsidRPr="007915FF">
        <w:rPr>
          <w:rFonts w:asciiTheme="minorHAnsi" w:hAnsiTheme="minorHAnsi" w:cstheme="minorHAnsi"/>
        </w:rPr>
        <w:t xml:space="preserve"> </w:t>
      </w:r>
      <w:r w:rsidRPr="002D6BDB">
        <w:rPr>
          <w:rFonts w:asciiTheme="minorHAnsi" w:hAnsiTheme="minorHAnsi" w:cstheme="minorHAnsi"/>
        </w:rPr>
        <w:t>shall</w:t>
      </w:r>
      <w:r w:rsidRPr="007915FF">
        <w:rPr>
          <w:rFonts w:asciiTheme="minorHAnsi" w:hAnsiTheme="minorHAnsi" w:cstheme="minorHAnsi"/>
        </w:rPr>
        <w:t xml:space="preserve"> </w:t>
      </w:r>
      <w:r w:rsidRPr="002D6BDB">
        <w:rPr>
          <w:rFonts w:asciiTheme="minorHAnsi" w:hAnsiTheme="minorHAnsi" w:cstheme="minorHAnsi"/>
        </w:rPr>
        <w:t>be</w:t>
      </w:r>
      <w:r w:rsidRPr="007915FF">
        <w:rPr>
          <w:rFonts w:asciiTheme="minorHAnsi" w:hAnsiTheme="minorHAnsi" w:cstheme="minorHAnsi"/>
        </w:rPr>
        <w:t xml:space="preserve"> </w:t>
      </w:r>
      <w:r w:rsidRPr="002D6BDB">
        <w:rPr>
          <w:rFonts w:asciiTheme="minorHAnsi" w:hAnsiTheme="minorHAnsi" w:cstheme="minorHAnsi"/>
        </w:rPr>
        <w:t>responsible</w:t>
      </w:r>
      <w:r w:rsidRPr="007915FF">
        <w:rPr>
          <w:rFonts w:asciiTheme="minorHAnsi" w:hAnsiTheme="minorHAnsi" w:cstheme="minorHAnsi"/>
        </w:rPr>
        <w:t xml:space="preserve"> </w:t>
      </w:r>
      <w:r w:rsidRPr="002D6BDB">
        <w:rPr>
          <w:rFonts w:asciiTheme="minorHAnsi" w:hAnsiTheme="minorHAnsi" w:cstheme="minorHAnsi"/>
        </w:rPr>
        <w:t>for</w:t>
      </w:r>
      <w:r w:rsidRPr="007915FF">
        <w:rPr>
          <w:rFonts w:asciiTheme="minorHAnsi" w:hAnsiTheme="minorHAnsi" w:cstheme="minorHAnsi"/>
        </w:rPr>
        <w:t xml:space="preserve"> </w:t>
      </w:r>
      <w:r w:rsidRPr="002D6BDB">
        <w:rPr>
          <w:rFonts w:asciiTheme="minorHAnsi" w:hAnsiTheme="minorHAnsi" w:cstheme="minorHAnsi"/>
        </w:rPr>
        <w:t>all</w:t>
      </w:r>
      <w:r w:rsidRPr="007915FF">
        <w:rPr>
          <w:rFonts w:asciiTheme="minorHAnsi" w:hAnsiTheme="minorHAnsi" w:cstheme="minorHAnsi"/>
        </w:rPr>
        <w:t xml:space="preserve"> </w:t>
      </w:r>
      <w:r w:rsidRPr="002D6BDB">
        <w:rPr>
          <w:rFonts w:asciiTheme="minorHAnsi" w:hAnsiTheme="minorHAnsi" w:cstheme="minorHAnsi"/>
        </w:rPr>
        <w:t>deductibles</w:t>
      </w:r>
      <w:r w:rsidRPr="007915FF">
        <w:rPr>
          <w:rFonts w:asciiTheme="minorHAnsi" w:hAnsiTheme="minorHAnsi" w:cstheme="minorHAnsi"/>
        </w:rPr>
        <w:t xml:space="preserve"> </w:t>
      </w:r>
      <w:r w:rsidRPr="002D6BDB">
        <w:rPr>
          <w:rFonts w:asciiTheme="minorHAnsi" w:hAnsiTheme="minorHAnsi" w:cstheme="minorHAnsi"/>
        </w:rPr>
        <w:t>in</w:t>
      </w:r>
      <w:r w:rsidRPr="007915FF">
        <w:rPr>
          <w:rFonts w:asciiTheme="minorHAnsi" w:hAnsiTheme="minorHAnsi" w:cstheme="minorHAnsi"/>
        </w:rPr>
        <w:t xml:space="preserve"> </w:t>
      </w: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event</w:t>
      </w:r>
      <w:r w:rsidRPr="007915FF">
        <w:rPr>
          <w:rFonts w:asciiTheme="minorHAnsi" w:hAnsiTheme="minorHAnsi" w:cstheme="minorHAnsi"/>
        </w:rPr>
        <w:t xml:space="preserve"> </w:t>
      </w:r>
      <w:r w:rsidRPr="002D6BDB">
        <w:rPr>
          <w:rFonts w:asciiTheme="minorHAnsi" w:hAnsiTheme="minorHAnsi" w:cstheme="minorHAnsi"/>
        </w:rPr>
        <w:t>of</w:t>
      </w:r>
      <w:r w:rsidRPr="007915FF">
        <w:rPr>
          <w:rFonts w:asciiTheme="minorHAnsi" w:hAnsiTheme="minorHAnsi" w:cstheme="minorHAnsi"/>
        </w:rPr>
        <w:t xml:space="preserve"> </w:t>
      </w:r>
      <w:r w:rsidRPr="002D6BDB">
        <w:rPr>
          <w:rFonts w:asciiTheme="minorHAnsi" w:hAnsiTheme="minorHAnsi" w:cstheme="minorHAnsi"/>
        </w:rPr>
        <w:t>a</w:t>
      </w:r>
      <w:r w:rsidRPr="007915FF">
        <w:rPr>
          <w:rFonts w:asciiTheme="minorHAnsi" w:hAnsiTheme="minorHAnsi" w:cstheme="minorHAnsi"/>
        </w:rPr>
        <w:t xml:space="preserve"> </w:t>
      </w:r>
      <w:r w:rsidRPr="002D6BDB">
        <w:rPr>
          <w:rFonts w:asciiTheme="minorHAnsi" w:hAnsiTheme="minorHAnsi" w:cstheme="minorHAnsi"/>
        </w:rPr>
        <w:t>claim.</w:t>
      </w:r>
      <w:r w:rsidRPr="007915FF">
        <w:rPr>
          <w:rFonts w:asciiTheme="minorHAnsi" w:hAnsiTheme="minorHAnsi" w:cstheme="minorHAnsi"/>
        </w:rPr>
        <w:t xml:space="preserve"> </w:t>
      </w: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deductible</w:t>
      </w:r>
      <w:r w:rsidRPr="007915FF">
        <w:rPr>
          <w:rFonts w:asciiTheme="minorHAnsi" w:hAnsiTheme="minorHAnsi" w:cstheme="minorHAnsi"/>
        </w:rPr>
        <w:t xml:space="preserve"> </w:t>
      </w:r>
      <w:r w:rsidRPr="002D6BDB">
        <w:rPr>
          <w:rFonts w:asciiTheme="minorHAnsi" w:hAnsiTheme="minorHAnsi" w:cstheme="minorHAnsi"/>
        </w:rPr>
        <w:t>shall</w:t>
      </w:r>
      <w:r w:rsidRPr="007915FF">
        <w:rPr>
          <w:rFonts w:asciiTheme="minorHAnsi" w:hAnsiTheme="minorHAnsi" w:cstheme="minorHAnsi"/>
        </w:rPr>
        <w:t xml:space="preserve"> </w:t>
      </w:r>
      <w:r w:rsidRPr="002D6BDB">
        <w:rPr>
          <w:rFonts w:asciiTheme="minorHAnsi" w:hAnsiTheme="minorHAnsi" w:cstheme="minorHAnsi"/>
        </w:rPr>
        <w:t>be</w:t>
      </w:r>
      <w:r w:rsidRPr="007915FF">
        <w:rPr>
          <w:rFonts w:asciiTheme="minorHAnsi" w:hAnsiTheme="minorHAnsi" w:cstheme="minorHAnsi"/>
        </w:rPr>
        <w:t xml:space="preserve"> </w:t>
      </w:r>
      <w:r w:rsidRPr="002D6BDB">
        <w:rPr>
          <w:rFonts w:asciiTheme="minorHAnsi" w:hAnsiTheme="minorHAnsi" w:cstheme="minorHAnsi"/>
        </w:rPr>
        <w:t>indicated</w:t>
      </w:r>
      <w:r w:rsidRPr="007915FF">
        <w:rPr>
          <w:rFonts w:asciiTheme="minorHAnsi" w:hAnsiTheme="minorHAnsi" w:cstheme="minorHAnsi"/>
        </w:rPr>
        <w:t xml:space="preserve"> </w:t>
      </w:r>
      <w:r w:rsidRPr="002D6BDB">
        <w:rPr>
          <w:rFonts w:asciiTheme="minorHAnsi" w:hAnsiTheme="minorHAnsi" w:cstheme="minorHAnsi"/>
        </w:rPr>
        <w:t>on</w:t>
      </w:r>
      <w:r w:rsidRPr="007915FF">
        <w:rPr>
          <w:rFonts w:asciiTheme="minorHAnsi" w:hAnsiTheme="minorHAnsi" w:cstheme="minorHAnsi"/>
        </w:rPr>
        <w:t xml:space="preserve"> </w:t>
      </w:r>
      <w:r w:rsidRPr="002D6BDB">
        <w:rPr>
          <w:rFonts w:asciiTheme="minorHAnsi" w:hAnsiTheme="minorHAnsi" w:cstheme="minorHAnsi"/>
        </w:rPr>
        <w:t>the</w:t>
      </w:r>
      <w:r w:rsidRPr="007915FF">
        <w:rPr>
          <w:rFonts w:asciiTheme="minorHAnsi" w:hAnsiTheme="minorHAnsi" w:cstheme="minorHAnsi"/>
        </w:rPr>
        <w:t xml:space="preserve"> </w:t>
      </w:r>
      <w:r w:rsidRPr="002D6BDB">
        <w:rPr>
          <w:rFonts w:asciiTheme="minorHAnsi" w:hAnsiTheme="minorHAnsi" w:cstheme="minorHAnsi"/>
        </w:rPr>
        <w:t>Vendor’s Certificate of Insurance.</w:t>
      </w:r>
    </w:p>
    <w:p w14:paraId="02AFBCCD" w14:textId="77777777" w:rsidR="00024B64" w:rsidRPr="002D6BDB" w:rsidRDefault="00024B64">
      <w:pPr>
        <w:pStyle w:val="BodyText"/>
        <w:rPr>
          <w:rFonts w:asciiTheme="minorHAnsi" w:hAnsiTheme="minorHAnsi" w:cstheme="minorHAnsi"/>
        </w:rPr>
      </w:pPr>
    </w:p>
    <w:p w14:paraId="2AEAB0D5" w14:textId="1884FB18" w:rsidR="00024B64" w:rsidRPr="002D6BDB" w:rsidRDefault="001F1466" w:rsidP="00E00C22">
      <w:pPr>
        <w:pStyle w:val="ListParagraph"/>
        <w:numPr>
          <w:ilvl w:val="0"/>
          <w:numId w:val="1"/>
        </w:numPr>
        <w:ind w:left="360" w:right="0" w:hanging="360"/>
        <w:jc w:val="both"/>
        <w:rPr>
          <w:rFonts w:asciiTheme="minorHAnsi" w:hAnsiTheme="minorHAnsi" w:cstheme="minorHAnsi"/>
        </w:rPr>
      </w:pPr>
      <w:r w:rsidRPr="002D6BDB">
        <w:rPr>
          <w:rFonts w:asciiTheme="minorHAnsi" w:hAnsiTheme="minorHAnsi" w:cstheme="minorHAnsi"/>
        </w:rPr>
        <w:t xml:space="preserve">Coverage must be afforded on a form no more restrictive than the latest edition of the respective policy form as filed by the Insurance Services Office. If the initial insurance expires prior to the completion and acceptance of the </w:t>
      </w:r>
      <w:r w:rsidR="00576483">
        <w:rPr>
          <w:rFonts w:asciiTheme="minorHAnsi" w:hAnsiTheme="minorHAnsi" w:cstheme="minorHAnsi"/>
        </w:rPr>
        <w:t>w</w:t>
      </w:r>
      <w:r w:rsidRPr="002D6BDB">
        <w:rPr>
          <w:rFonts w:asciiTheme="minorHAnsi" w:hAnsiTheme="minorHAnsi" w:cstheme="minorHAnsi"/>
        </w:rPr>
        <w:t xml:space="preserve">ork, renewal certificates shall be furnished upon expiration. County reserves the right to obtain a certified copy of any insurance policy required </w:t>
      </w:r>
      <w:r w:rsidR="00717E37">
        <w:rPr>
          <w:rFonts w:asciiTheme="minorHAnsi" w:hAnsiTheme="minorHAnsi" w:cstheme="minorHAnsi"/>
        </w:rPr>
        <w:t xml:space="preserve">of the Vendor </w:t>
      </w:r>
      <w:r w:rsidRPr="002D6BDB">
        <w:rPr>
          <w:rFonts w:asciiTheme="minorHAnsi" w:hAnsiTheme="minorHAnsi" w:cstheme="minorHAnsi"/>
        </w:rPr>
        <w:t xml:space="preserve">within fifteen (15) calendar days </w:t>
      </w:r>
      <w:r w:rsidR="00717E37">
        <w:rPr>
          <w:rFonts w:asciiTheme="minorHAnsi" w:hAnsiTheme="minorHAnsi" w:cstheme="minorHAnsi"/>
        </w:rPr>
        <w:t>after</w:t>
      </w:r>
      <w:r w:rsidR="00717E37" w:rsidRPr="002D6BDB">
        <w:rPr>
          <w:rFonts w:asciiTheme="minorHAnsi" w:hAnsiTheme="minorHAnsi" w:cstheme="minorHAnsi"/>
        </w:rPr>
        <w:t xml:space="preserve"> </w:t>
      </w:r>
      <w:r w:rsidRPr="002D6BDB">
        <w:rPr>
          <w:rFonts w:asciiTheme="minorHAnsi" w:hAnsiTheme="minorHAnsi" w:cstheme="minorHAnsi"/>
        </w:rPr>
        <w:t>a written request by County.</w:t>
      </w:r>
    </w:p>
    <w:p w14:paraId="088EA33E" w14:textId="77777777" w:rsidR="00024B64" w:rsidRPr="002D6BDB" w:rsidRDefault="00024B64" w:rsidP="00877A03">
      <w:pPr>
        <w:pStyle w:val="ListParagraph"/>
        <w:tabs>
          <w:tab w:val="left" w:pos="744"/>
        </w:tabs>
        <w:ind w:left="749" w:right="0" w:firstLine="0"/>
        <w:rPr>
          <w:rFonts w:asciiTheme="minorHAnsi" w:hAnsiTheme="minorHAnsi" w:cstheme="minorHAnsi"/>
        </w:rPr>
      </w:pPr>
    </w:p>
    <w:p w14:paraId="6D56CC21" w14:textId="37A70BF9" w:rsidR="4950FB38" w:rsidRDefault="4950FB38" w:rsidP="4B518A20">
      <w:pPr>
        <w:pStyle w:val="ListParagraph"/>
        <w:numPr>
          <w:ilvl w:val="0"/>
          <w:numId w:val="1"/>
        </w:numPr>
        <w:ind w:left="360" w:right="0" w:hanging="360"/>
        <w:jc w:val="both"/>
      </w:pPr>
      <w:r w:rsidRPr="4B518A20">
        <w:rPr>
          <w:rFonts w:ascii="Calibri" w:eastAsia="Calibri" w:hAnsi="Calibri" w:cs="Calibri"/>
        </w:rPr>
        <w:t>Unless prohibited by the applicable policy, Vendor waives any right to subrogation that any of Vendor’s insurer may acquire against County and agrees to obtain same in an endorsement of Vendor’s insurance policies.</w:t>
      </w:r>
    </w:p>
    <w:p w14:paraId="664D3DA7" w14:textId="479DF773" w:rsidR="4B518A20" w:rsidRDefault="4B518A20" w:rsidP="007915FF">
      <w:pPr>
        <w:pStyle w:val="ListParagraph"/>
        <w:ind w:left="360" w:right="0" w:firstLine="0"/>
      </w:pPr>
    </w:p>
    <w:p w14:paraId="63192D0E" w14:textId="64F94054" w:rsidR="00024B64" w:rsidRPr="002D6BDB" w:rsidRDefault="6AA090D8" w:rsidP="4B518A20">
      <w:pPr>
        <w:pStyle w:val="ListParagraph"/>
        <w:numPr>
          <w:ilvl w:val="0"/>
          <w:numId w:val="1"/>
        </w:numPr>
        <w:ind w:left="360" w:right="0" w:hanging="360"/>
        <w:jc w:val="both"/>
        <w:rPr>
          <w:rFonts w:asciiTheme="minorHAnsi" w:hAnsiTheme="minorHAnsi" w:cstheme="minorBidi"/>
        </w:rPr>
      </w:pPr>
      <w:r w:rsidRPr="4B518A20">
        <w:rPr>
          <w:rFonts w:asciiTheme="minorHAnsi" w:hAnsiTheme="minorHAnsi" w:cstheme="minorBidi"/>
        </w:rPr>
        <w:t>Notice of Cancellation and/or Restriction: the policy(ies) must be endorsed to provide Broward County with at least thirty (30) days’ notice of cancellation and/or restriction</w:t>
      </w:r>
      <w:r w:rsidR="4D0782AF" w:rsidRPr="4B518A20">
        <w:rPr>
          <w:rFonts w:asciiTheme="minorHAnsi" w:hAnsiTheme="minorHAnsi" w:cstheme="minorBidi"/>
        </w:rPr>
        <w:t xml:space="preserve">, </w:t>
      </w:r>
      <w:r w:rsidR="4D0782AF" w:rsidRPr="4B518A20">
        <w:rPr>
          <w:rFonts w:ascii="Calibri" w:eastAsia="Calibri" w:hAnsi="Calibri" w:cs="Calibri"/>
        </w:rPr>
        <w:t>and at least ten (10) days’ notice of any cancellation due to nonpayment</w:t>
      </w:r>
      <w:r w:rsidRPr="4B518A20">
        <w:rPr>
          <w:rFonts w:asciiTheme="minorHAnsi" w:hAnsiTheme="minorHAnsi" w:cstheme="minorBidi"/>
        </w:rPr>
        <w:t>.</w:t>
      </w:r>
    </w:p>
    <w:p w14:paraId="57E26061" w14:textId="77777777" w:rsidR="00024B64" w:rsidRPr="002D6BDB" w:rsidRDefault="00024B64" w:rsidP="00877A03">
      <w:pPr>
        <w:pStyle w:val="ListParagraph"/>
        <w:tabs>
          <w:tab w:val="left" w:pos="744"/>
        </w:tabs>
        <w:ind w:left="749" w:right="0" w:firstLine="0"/>
        <w:rPr>
          <w:rFonts w:asciiTheme="minorHAnsi" w:hAnsiTheme="minorHAnsi" w:cstheme="minorHAnsi"/>
        </w:rPr>
      </w:pPr>
    </w:p>
    <w:p w14:paraId="22985177" w14:textId="22B628F0" w:rsidR="00024B64" w:rsidRPr="002D6BDB" w:rsidRDefault="6AA090D8" w:rsidP="4B518A20">
      <w:pPr>
        <w:pStyle w:val="ListParagraph"/>
        <w:numPr>
          <w:ilvl w:val="0"/>
          <w:numId w:val="1"/>
        </w:numPr>
        <w:ind w:left="360" w:right="0" w:hanging="360"/>
        <w:jc w:val="both"/>
        <w:rPr>
          <w:rFonts w:asciiTheme="minorHAnsi" w:hAnsiTheme="minorHAnsi" w:cstheme="minorBidi"/>
        </w:rPr>
      </w:pPr>
      <w:r w:rsidRPr="4B518A20">
        <w:rPr>
          <w:rFonts w:asciiTheme="minorHAnsi" w:hAnsiTheme="minorHAnsi" w:cstheme="minorBidi"/>
        </w:rPr>
        <w:t>The official title of the Certificate Holder is Broward County. This official title shall be used in all insurance</w:t>
      </w:r>
      <w:r w:rsidR="7D410479" w:rsidRPr="4B518A20">
        <w:rPr>
          <w:rFonts w:asciiTheme="minorHAnsi" w:hAnsiTheme="minorHAnsi" w:cstheme="minorBidi"/>
        </w:rPr>
        <w:t xml:space="preserve"> </w:t>
      </w:r>
      <w:r w:rsidR="7D410479" w:rsidRPr="4B518A20">
        <w:rPr>
          <w:rFonts w:ascii="Calibri" w:eastAsia="Calibri" w:hAnsi="Calibri" w:cs="Calibri"/>
        </w:rPr>
        <w:t>documents required to comply with this contract</w:t>
      </w:r>
      <w:r w:rsidRPr="4B518A20">
        <w:rPr>
          <w:rFonts w:asciiTheme="minorHAnsi" w:hAnsiTheme="minorHAnsi" w:cstheme="minorBidi"/>
        </w:rPr>
        <w:t xml:space="preserve"> </w:t>
      </w:r>
      <w:r w:rsidR="7C33940E" w:rsidRPr="4B518A20">
        <w:rPr>
          <w:rFonts w:ascii="Calibri" w:eastAsia="Calibri" w:hAnsi="Calibri" w:cs="Calibri"/>
        </w:rPr>
        <w:t xml:space="preserve">(certificates and endorsements being provided to the County for review and approval). </w:t>
      </w:r>
    </w:p>
    <w:p w14:paraId="487A0F1B" w14:textId="77777777" w:rsidR="00024B64" w:rsidRPr="002D6BDB" w:rsidRDefault="00024B64" w:rsidP="00877A03">
      <w:pPr>
        <w:pStyle w:val="ListParagraph"/>
        <w:tabs>
          <w:tab w:val="left" w:pos="745"/>
        </w:tabs>
        <w:ind w:left="749" w:right="0" w:firstLine="0"/>
        <w:rPr>
          <w:rFonts w:asciiTheme="minorHAnsi" w:hAnsiTheme="minorHAnsi" w:cstheme="minorHAnsi"/>
        </w:rPr>
      </w:pPr>
    </w:p>
    <w:p w14:paraId="0DA26696" w14:textId="7CF26B10" w:rsidR="00024B64" w:rsidRPr="002D6BDB" w:rsidRDefault="001F1466" w:rsidP="00E00C22">
      <w:pPr>
        <w:pStyle w:val="ListParagraph"/>
        <w:numPr>
          <w:ilvl w:val="0"/>
          <w:numId w:val="1"/>
        </w:numPr>
        <w:ind w:left="360" w:right="0" w:hanging="360"/>
        <w:jc w:val="both"/>
        <w:rPr>
          <w:rFonts w:asciiTheme="minorHAnsi" w:hAnsiTheme="minorHAnsi" w:cstheme="minorHAnsi"/>
        </w:rPr>
      </w:pPr>
      <w:r w:rsidRPr="002D6BDB">
        <w:rPr>
          <w:rFonts w:asciiTheme="minorHAnsi" w:hAnsiTheme="minorHAnsi" w:cstheme="minorHAnsi"/>
        </w:rPr>
        <w:t xml:space="preserve">Broward County's Risk Management Division reserves the right, but not the obligation, to review and revise any insurance requirements at the time of contract renewal and/or any amendments, not limited to deductibles, limits, coverages and endorsements based </w:t>
      </w:r>
      <w:proofErr w:type="gramStart"/>
      <w:r w:rsidRPr="002D6BDB">
        <w:rPr>
          <w:rFonts w:asciiTheme="minorHAnsi" w:hAnsiTheme="minorHAnsi" w:cstheme="minorHAnsi"/>
        </w:rPr>
        <w:t>on</w:t>
      </w:r>
      <w:r w:rsidR="000E0646">
        <w:rPr>
          <w:rFonts w:asciiTheme="minorHAnsi" w:hAnsiTheme="minorHAnsi" w:cstheme="minorHAnsi"/>
        </w:rPr>
        <w:t>:</w:t>
      </w:r>
      <w:proofErr w:type="gramEnd"/>
      <w:r w:rsidRPr="002D6BDB">
        <w:rPr>
          <w:rFonts w:asciiTheme="minorHAnsi" w:hAnsiTheme="minorHAnsi" w:cstheme="minorHAnsi"/>
        </w:rPr>
        <w:t xml:space="preserve"> insurance market conditions affecting the availability or affordability of coverage; or changes in the scope of work/specifications affecting the applicability of coverage.</w:t>
      </w:r>
    </w:p>
    <w:p w14:paraId="75BD1783" w14:textId="77777777" w:rsidR="00221054" w:rsidRDefault="00221054" w:rsidP="00221054">
      <w:pPr>
        <w:pStyle w:val="ListParagraph"/>
        <w:rPr>
          <w:rFonts w:asciiTheme="minorHAnsi" w:hAnsiTheme="minorHAnsi" w:cstheme="minorHAnsi"/>
        </w:rPr>
      </w:pPr>
    </w:p>
    <w:p w14:paraId="2500595D" w14:textId="77777777" w:rsidR="007254B6" w:rsidRDefault="007254B6" w:rsidP="00221054">
      <w:pPr>
        <w:pStyle w:val="ListParagraph"/>
        <w:rPr>
          <w:rFonts w:asciiTheme="minorHAnsi" w:hAnsiTheme="minorHAnsi" w:cstheme="minorHAnsi"/>
        </w:rPr>
      </w:pPr>
    </w:p>
    <w:p w14:paraId="43DAE809" w14:textId="77777777" w:rsidR="007254B6" w:rsidRDefault="007254B6" w:rsidP="00221054">
      <w:pPr>
        <w:pStyle w:val="ListParagraph"/>
        <w:rPr>
          <w:rFonts w:asciiTheme="minorHAnsi" w:hAnsiTheme="minorHAnsi" w:cstheme="minorHAnsi"/>
        </w:rPr>
      </w:pPr>
    </w:p>
    <w:p w14:paraId="33FF6840" w14:textId="77777777" w:rsidR="007254B6" w:rsidRDefault="007254B6" w:rsidP="00221054">
      <w:pPr>
        <w:pStyle w:val="ListParagraph"/>
        <w:rPr>
          <w:rFonts w:asciiTheme="minorHAnsi" w:hAnsiTheme="minorHAnsi" w:cstheme="minorHAnsi"/>
        </w:rPr>
      </w:pPr>
    </w:p>
    <w:p w14:paraId="79C75A6B" w14:textId="218A7D83" w:rsidR="00433A47" w:rsidRPr="00E14DC1" w:rsidRDefault="00433A47" w:rsidP="007915FF">
      <w:pPr>
        <w:rPr>
          <w:rFonts w:asciiTheme="minorHAnsi" w:hAnsiTheme="minorHAnsi" w:cstheme="minorHAnsi"/>
          <w:i/>
          <w:iCs/>
          <w:sz w:val="18"/>
          <w:szCs w:val="18"/>
        </w:rPr>
      </w:pPr>
      <w:r w:rsidRPr="00E14DC1">
        <w:rPr>
          <w:rFonts w:asciiTheme="minorHAnsi" w:hAnsiTheme="minorHAnsi" w:cstheme="minorHAnsi"/>
          <w:i/>
          <w:iCs/>
          <w:sz w:val="18"/>
          <w:szCs w:val="18"/>
        </w:rPr>
        <w:t>Form Date 9/9/24</w:t>
      </w:r>
    </w:p>
    <w:p w14:paraId="773F0EEF" w14:textId="77777777" w:rsidR="007254B6" w:rsidRPr="002D6BDB" w:rsidRDefault="007254B6" w:rsidP="00221054">
      <w:pPr>
        <w:pStyle w:val="ListParagraph"/>
        <w:rPr>
          <w:rFonts w:asciiTheme="minorHAnsi" w:hAnsiTheme="minorHAnsi" w:cstheme="minorHAnsi"/>
        </w:rPr>
      </w:pPr>
    </w:p>
    <w:p w14:paraId="30D8518B" w14:textId="36BC6E7D" w:rsidR="00221054" w:rsidRPr="002D6BDB" w:rsidRDefault="00221054" w:rsidP="00221054">
      <w:pPr>
        <w:tabs>
          <w:tab w:val="left" w:pos="745"/>
        </w:tabs>
        <w:jc w:val="both"/>
        <w:rPr>
          <w:rFonts w:asciiTheme="minorHAnsi" w:hAnsiTheme="minorHAnsi" w:cstheme="minorHAnsi"/>
        </w:rPr>
      </w:pPr>
    </w:p>
    <w:p w14:paraId="4BCE30E2" w14:textId="4036277E" w:rsidR="00221054" w:rsidRPr="002D6BDB" w:rsidRDefault="00221054" w:rsidP="00221054">
      <w:pPr>
        <w:tabs>
          <w:tab w:val="left" w:pos="745"/>
        </w:tabs>
        <w:jc w:val="both"/>
        <w:rPr>
          <w:rFonts w:asciiTheme="minorHAnsi" w:hAnsiTheme="minorHAnsi" w:cstheme="minorHAnsi"/>
        </w:rPr>
      </w:pPr>
    </w:p>
    <w:p w14:paraId="7895DAFF" w14:textId="2D2BC2DB" w:rsidR="00221054" w:rsidRPr="002D6BDB" w:rsidRDefault="00221054" w:rsidP="00221054">
      <w:pPr>
        <w:tabs>
          <w:tab w:val="left" w:pos="745"/>
        </w:tabs>
        <w:jc w:val="both"/>
        <w:rPr>
          <w:rFonts w:asciiTheme="minorHAnsi" w:hAnsiTheme="minorHAnsi" w:cstheme="minorHAnsi"/>
        </w:rPr>
      </w:pPr>
    </w:p>
    <w:sectPr w:rsidR="00221054" w:rsidRPr="002D6BDB" w:rsidSect="009426C6">
      <w:pgSz w:w="12240" w:h="15840"/>
      <w:pgMar w:top="1080" w:right="1080" w:bottom="1080" w:left="1080" w:header="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688AB" w14:textId="77777777" w:rsidR="006B3B26" w:rsidRDefault="006B3B26">
      <w:r>
        <w:separator/>
      </w:r>
    </w:p>
  </w:endnote>
  <w:endnote w:type="continuationSeparator" w:id="0">
    <w:p w14:paraId="556D224C" w14:textId="77777777" w:rsidR="006B3B26" w:rsidRDefault="006B3B26">
      <w:r>
        <w:continuationSeparator/>
      </w:r>
    </w:p>
  </w:endnote>
  <w:endnote w:type="continuationNotice" w:id="1">
    <w:p w14:paraId="5198753B" w14:textId="77777777" w:rsidR="002A6398" w:rsidRDefault="002A6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A3FED" w14:textId="77777777" w:rsidR="00A37563" w:rsidRDefault="00A375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4144145"/>
      <w:docPartObj>
        <w:docPartGallery w:val="Page Numbers (Bottom of Page)"/>
        <w:docPartUnique/>
      </w:docPartObj>
    </w:sdtPr>
    <w:sdtContent>
      <w:sdt>
        <w:sdtPr>
          <w:id w:val="-1769616900"/>
          <w:docPartObj>
            <w:docPartGallery w:val="Page Numbers (Top of Page)"/>
            <w:docPartUnique/>
          </w:docPartObj>
        </w:sdtPr>
        <w:sdtContent>
          <w:p w14:paraId="0B70013F" w14:textId="192212F9" w:rsidR="009426C6" w:rsidRDefault="009426C6" w:rsidP="009426C6">
            <w:pPr>
              <w:pStyle w:val="Footer"/>
              <w:ind w:left="3240" w:firstLine="468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14FC494" w14:textId="200F7108" w:rsidR="00024B64" w:rsidRDefault="00024B64">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686AB" w14:textId="77777777" w:rsidR="00A37563" w:rsidRDefault="00A375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9870438"/>
      <w:docPartObj>
        <w:docPartGallery w:val="Page Numbers (Bottom of Page)"/>
        <w:docPartUnique/>
      </w:docPartObj>
    </w:sdtPr>
    <w:sdtContent>
      <w:sdt>
        <w:sdtPr>
          <w:id w:val="1551957545"/>
          <w:docPartObj>
            <w:docPartGallery w:val="Page Numbers (Top of Page)"/>
            <w:docPartUnique/>
          </w:docPartObj>
        </w:sdtPr>
        <w:sdtContent>
          <w:p w14:paraId="63CEDA3A" w14:textId="77777777" w:rsidR="009426C6" w:rsidRDefault="009426C6" w:rsidP="009426C6">
            <w:pPr>
              <w:pStyle w:val="Footer"/>
              <w:ind w:left="3240" w:firstLine="468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196C8E7" w14:textId="77777777" w:rsidR="009426C6" w:rsidRDefault="009426C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A5026" w14:textId="77777777" w:rsidR="006B3B26" w:rsidRDefault="006B3B26">
      <w:r>
        <w:separator/>
      </w:r>
    </w:p>
  </w:footnote>
  <w:footnote w:type="continuationSeparator" w:id="0">
    <w:p w14:paraId="7658498A" w14:textId="77777777" w:rsidR="006B3B26" w:rsidRDefault="006B3B26">
      <w:r>
        <w:continuationSeparator/>
      </w:r>
    </w:p>
  </w:footnote>
  <w:footnote w:type="continuationNotice" w:id="1">
    <w:p w14:paraId="306CFBFF" w14:textId="77777777" w:rsidR="002A6398" w:rsidRDefault="002A6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80597" w14:textId="77777777" w:rsidR="00A37563" w:rsidRDefault="00A37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1560B" w14:textId="77777777" w:rsidR="00A37563" w:rsidRDefault="00A37563" w:rsidP="00A37563">
    <w:pPr>
      <w:ind w:left="101"/>
      <w:jc w:val="center"/>
      <w:rPr>
        <w:rFonts w:asciiTheme="minorHAnsi" w:hAnsiTheme="minorHAnsi" w:cstheme="minorHAnsi"/>
        <w:b/>
      </w:rPr>
    </w:pPr>
  </w:p>
  <w:p w14:paraId="58C013AF" w14:textId="77777777" w:rsidR="00A37563" w:rsidRDefault="00A37563" w:rsidP="00A37563">
    <w:pPr>
      <w:ind w:left="101"/>
      <w:jc w:val="center"/>
      <w:rPr>
        <w:rFonts w:asciiTheme="minorHAnsi" w:hAnsiTheme="minorHAnsi" w:cstheme="minorHAnsi"/>
        <w:b/>
      </w:rPr>
    </w:pPr>
  </w:p>
  <w:p w14:paraId="0415536C" w14:textId="77777777" w:rsidR="00A37563" w:rsidRDefault="00A37563" w:rsidP="00A37563">
    <w:pPr>
      <w:ind w:left="101"/>
      <w:jc w:val="center"/>
      <w:rPr>
        <w:rFonts w:asciiTheme="minorHAnsi" w:hAnsiTheme="minorHAnsi" w:cstheme="minorHAnsi"/>
        <w:b/>
      </w:rPr>
    </w:pPr>
  </w:p>
  <w:p w14:paraId="04A78EDA" w14:textId="76465AC6" w:rsidR="00A37563" w:rsidRDefault="00A37563" w:rsidP="00A37563">
    <w:pPr>
      <w:ind w:left="101"/>
      <w:jc w:val="center"/>
      <w:rPr>
        <w:rFonts w:asciiTheme="minorHAnsi" w:hAnsiTheme="minorHAnsi" w:cstheme="minorHAnsi"/>
        <w:b/>
      </w:rPr>
    </w:pPr>
    <w:r w:rsidRPr="002D6BDB">
      <w:rPr>
        <w:rFonts w:asciiTheme="minorHAnsi" w:hAnsiTheme="minorHAnsi" w:cstheme="minorHAnsi"/>
        <w:b/>
      </w:rPr>
      <w:t>INSURANCE</w:t>
    </w:r>
    <w:r w:rsidRPr="00C717DE">
      <w:rPr>
        <w:rFonts w:asciiTheme="minorHAnsi" w:hAnsiTheme="minorHAnsi" w:cstheme="minorHAnsi"/>
        <w:b/>
      </w:rPr>
      <w:t xml:space="preserve"> </w:t>
    </w:r>
    <w:r w:rsidRPr="002D6BDB">
      <w:rPr>
        <w:rFonts w:asciiTheme="minorHAnsi" w:hAnsiTheme="minorHAnsi" w:cstheme="minorHAnsi"/>
        <w:b/>
      </w:rPr>
      <w:t xml:space="preserve">REQUIREMENTS </w:t>
    </w:r>
  </w:p>
  <w:p w14:paraId="2B1FFCD7" w14:textId="77777777" w:rsidR="00A37563" w:rsidRDefault="00A37563" w:rsidP="00A37563">
    <w:pPr>
      <w:ind w:left="101"/>
      <w:jc w:val="center"/>
      <w:rPr>
        <w:rFonts w:asciiTheme="minorHAnsi" w:hAnsiTheme="minorHAnsi" w:cstheme="minorHAnsi"/>
        <w:b/>
      </w:rPr>
    </w:pPr>
    <w:r>
      <w:rPr>
        <w:rFonts w:asciiTheme="minorHAnsi" w:hAnsiTheme="minorHAnsi" w:cstheme="minorHAnsi"/>
        <w:b/>
      </w:rPr>
      <w:t>QUOTATION REQUEST AND INVITATION TO BID</w:t>
    </w:r>
  </w:p>
  <w:p w14:paraId="53DF1FFC" w14:textId="77777777" w:rsidR="00A37563" w:rsidRPr="002D6BDB" w:rsidRDefault="00A37563" w:rsidP="00A37563">
    <w:pPr>
      <w:ind w:left="101"/>
      <w:jc w:val="center"/>
      <w:rPr>
        <w:rFonts w:asciiTheme="minorHAnsi" w:hAnsiTheme="minorHAnsi" w:cstheme="minorHAnsi"/>
        <w:b/>
      </w:rPr>
    </w:pPr>
  </w:p>
  <w:p w14:paraId="3F26060A" w14:textId="111B9034" w:rsidR="00024B64" w:rsidRDefault="00024B64">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88205" w14:textId="77777777" w:rsidR="00A37563" w:rsidRDefault="00A37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8E42A8"/>
    <w:multiLevelType w:val="hybridMultilevel"/>
    <w:tmpl w:val="7EDAFF06"/>
    <w:lvl w:ilvl="0" w:tplc="AC1A0A06">
      <w:start w:val="1"/>
      <w:numFmt w:val="upperLetter"/>
      <w:lvlText w:val="%1."/>
      <w:lvlJc w:val="left"/>
      <w:pPr>
        <w:ind w:left="824" w:hanging="373"/>
        <w:jc w:val="right"/>
      </w:pPr>
      <w:rPr>
        <w:rFonts w:asciiTheme="minorHAnsi" w:eastAsia="Arial" w:hAnsiTheme="minorHAnsi" w:cstheme="minorHAnsi" w:hint="default"/>
        <w:w w:val="99"/>
        <w:sz w:val="22"/>
        <w:szCs w:val="22"/>
      </w:rPr>
    </w:lvl>
    <w:lvl w:ilvl="1" w:tplc="4F585FB2">
      <w:start w:val="1"/>
      <w:numFmt w:val="decimal"/>
      <w:lvlText w:val="%2."/>
      <w:lvlJc w:val="left"/>
      <w:pPr>
        <w:ind w:left="1184" w:hanging="345"/>
      </w:pPr>
      <w:rPr>
        <w:rFonts w:asciiTheme="minorHAnsi" w:eastAsia="Arial" w:hAnsiTheme="minorHAnsi" w:cstheme="minorHAnsi" w:hint="default"/>
        <w:w w:val="99"/>
        <w:sz w:val="22"/>
        <w:szCs w:val="22"/>
      </w:rPr>
    </w:lvl>
    <w:lvl w:ilvl="2" w:tplc="706E89B0">
      <w:numFmt w:val="bullet"/>
      <w:lvlText w:val="•"/>
      <w:lvlJc w:val="left"/>
      <w:pPr>
        <w:ind w:left="2162" w:hanging="345"/>
      </w:pPr>
      <w:rPr>
        <w:rFonts w:hint="default"/>
      </w:rPr>
    </w:lvl>
    <w:lvl w:ilvl="3" w:tplc="97E23B9A">
      <w:numFmt w:val="bullet"/>
      <w:lvlText w:val="•"/>
      <w:lvlJc w:val="left"/>
      <w:pPr>
        <w:ind w:left="3144" w:hanging="345"/>
      </w:pPr>
      <w:rPr>
        <w:rFonts w:hint="default"/>
      </w:rPr>
    </w:lvl>
    <w:lvl w:ilvl="4" w:tplc="DCECD032">
      <w:numFmt w:val="bullet"/>
      <w:lvlText w:val="•"/>
      <w:lvlJc w:val="left"/>
      <w:pPr>
        <w:ind w:left="4126" w:hanging="345"/>
      </w:pPr>
      <w:rPr>
        <w:rFonts w:hint="default"/>
      </w:rPr>
    </w:lvl>
    <w:lvl w:ilvl="5" w:tplc="B066C2FC">
      <w:numFmt w:val="bullet"/>
      <w:lvlText w:val="•"/>
      <w:lvlJc w:val="left"/>
      <w:pPr>
        <w:ind w:left="5108" w:hanging="345"/>
      </w:pPr>
      <w:rPr>
        <w:rFonts w:hint="default"/>
      </w:rPr>
    </w:lvl>
    <w:lvl w:ilvl="6" w:tplc="D1B0DE86">
      <w:numFmt w:val="bullet"/>
      <w:lvlText w:val="•"/>
      <w:lvlJc w:val="left"/>
      <w:pPr>
        <w:ind w:left="6091" w:hanging="345"/>
      </w:pPr>
      <w:rPr>
        <w:rFonts w:hint="default"/>
      </w:rPr>
    </w:lvl>
    <w:lvl w:ilvl="7" w:tplc="63CABEDA">
      <w:numFmt w:val="bullet"/>
      <w:lvlText w:val="•"/>
      <w:lvlJc w:val="left"/>
      <w:pPr>
        <w:ind w:left="7073" w:hanging="345"/>
      </w:pPr>
      <w:rPr>
        <w:rFonts w:hint="default"/>
      </w:rPr>
    </w:lvl>
    <w:lvl w:ilvl="8" w:tplc="3568202E">
      <w:numFmt w:val="bullet"/>
      <w:lvlText w:val="•"/>
      <w:lvlJc w:val="left"/>
      <w:pPr>
        <w:ind w:left="8055" w:hanging="345"/>
      </w:pPr>
      <w:rPr>
        <w:rFonts w:hint="default"/>
      </w:rPr>
    </w:lvl>
  </w:abstractNum>
  <w:num w:numId="1" w16cid:durableId="611788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forms" w:enforcement="1" w:cryptProviderType="rsaAES" w:cryptAlgorithmClass="hash" w:cryptAlgorithmType="typeAny" w:cryptAlgorithmSid="14" w:cryptSpinCount="100000" w:hash="Lrk/7tDwSspvzVUMGuzxIy+auCqZ5gPeHwp3H6LMkhmpaBROOmTJuoNl/t0pR/JZekyi93stjEvIvUrf34QA9w==" w:salt="OHEU1UJHzlfwJuVAGxQXEw=="/>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B64"/>
    <w:rsid w:val="00024B64"/>
    <w:rsid w:val="000358BA"/>
    <w:rsid w:val="00063DD6"/>
    <w:rsid w:val="000A7B4F"/>
    <w:rsid w:val="000E0646"/>
    <w:rsid w:val="00104CB2"/>
    <w:rsid w:val="00157B40"/>
    <w:rsid w:val="001A74CF"/>
    <w:rsid w:val="001E5735"/>
    <w:rsid w:val="001F1466"/>
    <w:rsid w:val="00221054"/>
    <w:rsid w:val="00245FF5"/>
    <w:rsid w:val="00250DD1"/>
    <w:rsid w:val="00267C11"/>
    <w:rsid w:val="0027181F"/>
    <w:rsid w:val="002A6398"/>
    <w:rsid w:val="002D6BDB"/>
    <w:rsid w:val="002E774C"/>
    <w:rsid w:val="002F29EF"/>
    <w:rsid w:val="003079FB"/>
    <w:rsid w:val="00312D01"/>
    <w:rsid w:val="003B0256"/>
    <w:rsid w:val="003C746D"/>
    <w:rsid w:val="003E5A18"/>
    <w:rsid w:val="0040184D"/>
    <w:rsid w:val="00433A47"/>
    <w:rsid w:val="00457637"/>
    <w:rsid w:val="00485121"/>
    <w:rsid w:val="004B61BC"/>
    <w:rsid w:val="004F15FB"/>
    <w:rsid w:val="00510219"/>
    <w:rsid w:val="0054250E"/>
    <w:rsid w:val="005650F9"/>
    <w:rsid w:val="00576483"/>
    <w:rsid w:val="00587BCA"/>
    <w:rsid w:val="005C3B78"/>
    <w:rsid w:val="005D2D1D"/>
    <w:rsid w:val="00607B02"/>
    <w:rsid w:val="00675820"/>
    <w:rsid w:val="006B3B26"/>
    <w:rsid w:val="006D2841"/>
    <w:rsid w:val="006E6E44"/>
    <w:rsid w:val="006E73D6"/>
    <w:rsid w:val="006F21A9"/>
    <w:rsid w:val="00710070"/>
    <w:rsid w:val="00712DAC"/>
    <w:rsid w:val="00717E37"/>
    <w:rsid w:val="0072368B"/>
    <w:rsid w:val="007254B6"/>
    <w:rsid w:val="00726456"/>
    <w:rsid w:val="00754245"/>
    <w:rsid w:val="00781655"/>
    <w:rsid w:val="007915FF"/>
    <w:rsid w:val="007A4570"/>
    <w:rsid w:val="00831ED9"/>
    <w:rsid w:val="00877A03"/>
    <w:rsid w:val="00896D18"/>
    <w:rsid w:val="008A3F18"/>
    <w:rsid w:val="008B3CBC"/>
    <w:rsid w:val="008B5703"/>
    <w:rsid w:val="008D3720"/>
    <w:rsid w:val="008D6009"/>
    <w:rsid w:val="008E1D4F"/>
    <w:rsid w:val="009426C6"/>
    <w:rsid w:val="0096061E"/>
    <w:rsid w:val="009665FC"/>
    <w:rsid w:val="00996C40"/>
    <w:rsid w:val="009A1C90"/>
    <w:rsid w:val="009A21FD"/>
    <w:rsid w:val="009B6DEC"/>
    <w:rsid w:val="00A0799B"/>
    <w:rsid w:val="00A174A5"/>
    <w:rsid w:val="00A31175"/>
    <w:rsid w:val="00A37563"/>
    <w:rsid w:val="00A5728E"/>
    <w:rsid w:val="00AE31D8"/>
    <w:rsid w:val="00AF0F99"/>
    <w:rsid w:val="00B237B8"/>
    <w:rsid w:val="00B40F61"/>
    <w:rsid w:val="00B6089E"/>
    <w:rsid w:val="00BD064A"/>
    <w:rsid w:val="00C20E62"/>
    <w:rsid w:val="00C50642"/>
    <w:rsid w:val="00C51DFE"/>
    <w:rsid w:val="00C717DE"/>
    <w:rsid w:val="00C90F29"/>
    <w:rsid w:val="00CC7E41"/>
    <w:rsid w:val="00D6769E"/>
    <w:rsid w:val="00D71643"/>
    <w:rsid w:val="00D81CAC"/>
    <w:rsid w:val="00DC28D6"/>
    <w:rsid w:val="00DE5911"/>
    <w:rsid w:val="00E00C22"/>
    <w:rsid w:val="00E14DC1"/>
    <w:rsid w:val="00E334F4"/>
    <w:rsid w:val="00E3596B"/>
    <w:rsid w:val="00E4195B"/>
    <w:rsid w:val="00E75F81"/>
    <w:rsid w:val="00E867B5"/>
    <w:rsid w:val="00E91D42"/>
    <w:rsid w:val="00EF4388"/>
    <w:rsid w:val="00F21D15"/>
    <w:rsid w:val="00F3433F"/>
    <w:rsid w:val="00F45A1B"/>
    <w:rsid w:val="00F748EA"/>
    <w:rsid w:val="00F94B00"/>
    <w:rsid w:val="00FE6AD5"/>
    <w:rsid w:val="00FF73AD"/>
    <w:rsid w:val="07027066"/>
    <w:rsid w:val="0726E602"/>
    <w:rsid w:val="09203A38"/>
    <w:rsid w:val="0B3A3818"/>
    <w:rsid w:val="0CCAE84F"/>
    <w:rsid w:val="0F419666"/>
    <w:rsid w:val="10F784D0"/>
    <w:rsid w:val="11CE900E"/>
    <w:rsid w:val="1202BAF6"/>
    <w:rsid w:val="131B9F98"/>
    <w:rsid w:val="14138133"/>
    <w:rsid w:val="160F6943"/>
    <w:rsid w:val="184CC8E0"/>
    <w:rsid w:val="1A98732D"/>
    <w:rsid w:val="1CF7757E"/>
    <w:rsid w:val="1E93FC0C"/>
    <w:rsid w:val="22ACDF23"/>
    <w:rsid w:val="25533ACF"/>
    <w:rsid w:val="267AA816"/>
    <w:rsid w:val="26E84176"/>
    <w:rsid w:val="29A706B1"/>
    <w:rsid w:val="2A009EAB"/>
    <w:rsid w:val="2A37B838"/>
    <w:rsid w:val="2B1AE930"/>
    <w:rsid w:val="2D3BFD6E"/>
    <w:rsid w:val="2E54B037"/>
    <w:rsid w:val="2F70C5B8"/>
    <w:rsid w:val="30D2FC3D"/>
    <w:rsid w:val="34255EEE"/>
    <w:rsid w:val="346A0842"/>
    <w:rsid w:val="360AE9B0"/>
    <w:rsid w:val="3A99F76D"/>
    <w:rsid w:val="3BE12462"/>
    <w:rsid w:val="40A77E6F"/>
    <w:rsid w:val="41341E73"/>
    <w:rsid w:val="4950FB38"/>
    <w:rsid w:val="4991BD4F"/>
    <w:rsid w:val="4B518A20"/>
    <w:rsid w:val="4CB42953"/>
    <w:rsid w:val="4D0782AF"/>
    <w:rsid w:val="4F3AC42B"/>
    <w:rsid w:val="56C7CEC2"/>
    <w:rsid w:val="57780BF3"/>
    <w:rsid w:val="5C37FAAF"/>
    <w:rsid w:val="5D20B87F"/>
    <w:rsid w:val="618788F7"/>
    <w:rsid w:val="6288D5E5"/>
    <w:rsid w:val="631EB707"/>
    <w:rsid w:val="650D7927"/>
    <w:rsid w:val="652A6FB8"/>
    <w:rsid w:val="6AA090D8"/>
    <w:rsid w:val="6AD367A3"/>
    <w:rsid w:val="6AEF55D3"/>
    <w:rsid w:val="6C128605"/>
    <w:rsid w:val="6C529006"/>
    <w:rsid w:val="6C838D91"/>
    <w:rsid w:val="6EA881F6"/>
    <w:rsid w:val="6F946BC8"/>
    <w:rsid w:val="6FC010B8"/>
    <w:rsid w:val="71B2627E"/>
    <w:rsid w:val="7203F304"/>
    <w:rsid w:val="7344262D"/>
    <w:rsid w:val="74B68F13"/>
    <w:rsid w:val="7551F677"/>
    <w:rsid w:val="756E471D"/>
    <w:rsid w:val="75943D4E"/>
    <w:rsid w:val="7709F493"/>
    <w:rsid w:val="778E8AE8"/>
    <w:rsid w:val="78E05F53"/>
    <w:rsid w:val="7AAA86FB"/>
    <w:rsid w:val="7B61776D"/>
    <w:rsid w:val="7C33940E"/>
    <w:rsid w:val="7D410479"/>
    <w:rsid w:val="7D5DBD29"/>
    <w:rsid w:val="7E1A8AF7"/>
    <w:rsid w:val="7F81F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43052"/>
  <w15:docId w15:val="{0F31C864-8EDE-4AFF-B893-1FC7090E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84" w:right="163"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A21FD"/>
    <w:pPr>
      <w:tabs>
        <w:tab w:val="center" w:pos="4680"/>
        <w:tab w:val="right" w:pos="9360"/>
      </w:tabs>
    </w:pPr>
  </w:style>
  <w:style w:type="character" w:customStyle="1" w:styleId="HeaderChar">
    <w:name w:val="Header Char"/>
    <w:basedOn w:val="DefaultParagraphFont"/>
    <w:link w:val="Header"/>
    <w:uiPriority w:val="99"/>
    <w:rsid w:val="009A21FD"/>
    <w:rPr>
      <w:rFonts w:ascii="Arial" w:eastAsia="Arial" w:hAnsi="Arial" w:cs="Arial"/>
    </w:rPr>
  </w:style>
  <w:style w:type="paragraph" w:styleId="Footer">
    <w:name w:val="footer"/>
    <w:basedOn w:val="Normal"/>
    <w:link w:val="FooterChar"/>
    <w:uiPriority w:val="99"/>
    <w:unhideWhenUsed/>
    <w:rsid w:val="009A21FD"/>
    <w:pPr>
      <w:tabs>
        <w:tab w:val="center" w:pos="4680"/>
        <w:tab w:val="right" w:pos="9360"/>
      </w:tabs>
    </w:pPr>
  </w:style>
  <w:style w:type="character" w:customStyle="1" w:styleId="FooterChar">
    <w:name w:val="Footer Char"/>
    <w:basedOn w:val="DefaultParagraphFont"/>
    <w:link w:val="Footer"/>
    <w:uiPriority w:val="99"/>
    <w:rsid w:val="009A21FD"/>
    <w:rPr>
      <w:rFonts w:ascii="Arial" w:eastAsia="Arial" w:hAnsi="Arial" w:cs="Arial"/>
    </w:rPr>
  </w:style>
  <w:style w:type="character" w:styleId="CommentReference">
    <w:name w:val="annotation reference"/>
    <w:basedOn w:val="DefaultParagraphFont"/>
    <w:uiPriority w:val="99"/>
    <w:semiHidden/>
    <w:unhideWhenUsed/>
    <w:rsid w:val="00675820"/>
    <w:rPr>
      <w:sz w:val="16"/>
      <w:szCs w:val="16"/>
    </w:rPr>
  </w:style>
  <w:style w:type="paragraph" w:styleId="CommentText">
    <w:name w:val="annotation text"/>
    <w:basedOn w:val="Normal"/>
    <w:link w:val="CommentTextChar"/>
    <w:uiPriority w:val="99"/>
    <w:unhideWhenUsed/>
    <w:rsid w:val="00675820"/>
    <w:rPr>
      <w:sz w:val="20"/>
      <w:szCs w:val="20"/>
    </w:rPr>
  </w:style>
  <w:style w:type="character" w:customStyle="1" w:styleId="CommentTextChar">
    <w:name w:val="Comment Text Char"/>
    <w:basedOn w:val="DefaultParagraphFont"/>
    <w:link w:val="CommentText"/>
    <w:uiPriority w:val="99"/>
    <w:rsid w:val="0067582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675820"/>
    <w:rPr>
      <w:b/>
      <w:bCs/>
    </w:rPr>
  </w:style>
  <w:style w:type="character" w:customStyle="1" w:styleId="CommentSubjectChar">
    <w:name w:val="Comment Subject Char"/>
    <w:basedOn w:val="CommentTextChar"/>
    <w:link w:val="CommentSubject"/>
    <w:uiPriority w:val="99"/>
    <w:semiHidden/>
    <w:rsid w:val="00675820"/>
    <w:rPr>
      <w:rFonts w:ascii="Arial" w:eastAsia="Arial" w:hAnsi="Arial" w:cs="Arial"/>
      <w:b/>
      <w:bCs/>
      <w:sz w:val="20"/>
      <w:szCs w:val="20"/>
    </w:rPr>
  </w:style>
  <w:style w:type="character" w:styleId="PlaceholderText">
    <w:name w:val="Placeholder Text"/>
    <w:basedOn w:val="DefaultParagraphFont"/>
    <w:uiPriority w:val="99"/>
    <w:semiHidden/>
    <w:rsid w:val="0040184D"/>
    <w:rPr>
      <w:color w:val="666666"/>
    </w:rPr>
  </w:style>
  <w:style w:type="paragraph" w:styleId="Revision">
    <w:name w:val="Revision"/>
    <w:hidden/>
    <w:uiPriority w:val="99"/>
    <w:semiHidden/>
    <w:rsid w:val="00B40F61"/>
    <w:pPr>
      <w:widowControl/>
      <w:autoSpaceDE/>
      <w:autoSpaceDN/>
    </w:pPr>
    <w:rPr>
      <w:rFonts w:ascii="Arial" w:eastAsia="Arial" w:hAnsi="Arial" w:cs="Arial"/>
    </w:rPr>
  </w:style>
  <w:style w:type="character" w:styleId="Mention">
    <w:name w:val="Mention"/>
    <w:basedOn w:val="DefaultParagraphFont"/>
    <w:uiPriority w:val="99"/>
    <w:unhideWhenUsed/>
    <w:rsid w:val="00DE5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438632">
      <w:bodyDiv w:val="1"/>
      <w:marLeft w:val="0"/>
      <w:marRight w:val="0"/>
      <w:marTop w:val="0"/>
      <w:marBottom w:val="0"/>
      <w:divBdr>
        <w:top w:val="none" w:sz="0" w:space="0" w:color="auto"/>
        <w:left w:val="none" w:sz="0" w:space="0" w:color="auto"/>
        <w:bottom w:val="none" w:sz="0" w:space="0" w:color="auto"/>
        <w:right w:val="none" w:sz="0" w:space="0" w:color="auto"/>
      </w:divBdr>
    </w:div>
    <w:div w:id="1253901595">
      <w:bodyDiv w:val="1"/>
      <w:marLeft w:val="0"/>
      <w:marRight w:val="0"/>
      <w:marTop w:val="0"/>
      <w:marBottom w:val="0"/>
      <w:divBdr>
        <w:top w:val="none" w:sz="0" w:space="0" w:color="auto"/>
        <w:left w:val="none" w:sz="0" w:space="0" w:color="auto"/>
        <w:bottom w:val="none" w:sz="0" w:space="0" w:color="auto"/>
        <w:right w:val="none" w:sz="0" w:space="0" w:color="auto"/>
      </w:divBdr>
    </w:div>
    <w:div w:id="1365640487">
      <w:bodyDiv w:val="1"/>
      <w:marLeft w:val="0"/>
      <w:marRight w:val="0"/>
      <w:marTop w:val="0"/>
      <w:marBottom w:val="0"/>
      <w:divBdr>
        <w:top w:val="none" w:sz="0" w:space="0" w:color="auto"/>
        <w:left w:val="none" w:sz="0" w:space="0" w:color="auto"/>
        <w:bottom w:val="none" w:sz="0" w:space="0" w:color="auto"/>
        <w:right w:val="none" w:sz="0" w:space="0" w:color="auto"/>
      </w:divBdr>
    </w:div>
    <w:div w:id="1679309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E9789BDEE9740C18D930B15C8AD0047"/>
        <w:category>
          <w:name w:val="General"/>
          <w:gallery w:val="placeholder"/>
        </w:category>
        <w:types>
          <w:type w:val="bbPlcHdr"/>
        </w:types>
        <w:behaviors>
          <w:behavior w:val="content"/>
        </w:behaviors>
        <w:guid w:val="{53D16FC5-9C7B-47A7-A8A3-8746F78F70A2}"/>
      </w:docPartPr>
      <w:docPartBody>
        <w:p w:rsidR="00F752F0" w:rsidRDefault="00485121" w:rsidP="00485121">
          <w:pPr>
            <w:pStyle w:val="FE9789BDEE9740C18D930B15C8AD00471"/>
          </w:pPr>
          <w:r w:rsidRPr="00E00C22">
            <w:rPr>
              <w:rStyle w:val="PlaceholderText"/>
              <w:rFonts w:asciiTheme="minorHAnsi" w:hAnsiTheme="minorHAnsi" w:cstheme="minorHAnsi"/>
            </w:rPr>
            <w:t>Click or tap here to enter text.</w:t>
          </w:r>
        </w:p>
      </w:docPartBody>
    </w:docPart>
    <w:docPart>
      <w:docPartPr>
        <w:name w:val="395AFE66C4524987A1D2E500B6BE6BCA"/>
        <w:category>
          <w:name w:val="General"/>
          <w:gallery w:val="placeholder"/>
        </w:category>
        <w:types>
          <w:type w:val="bbPlcHdr"/>
        </w:types>
        <w:behaviors>
          <w:behavior w:val="content"/>
        </w:behaviors>
        <w:guid w:val="{88E1E48D-360B-46AE-9731-088212816576}"/>
      </w:docPartPr>
      <w:docPartBody>
        <w:p w:rsidR="00F752F0" w:rsidRDefault="00485121" w:rsidP="00485121">
          <w:pPr>
            <w:pStyle w:val="395AFE66C4524987A1D2E500B6BE6BCA1"/>
          </w:pPr>
          <w:r w:rsidRPr="00E00C22">
            <w:rPr>
              <w:rStyle w:val="PlaceholderText"/>
              <w:rFonts w:asciiTheme="minorHAnsi" w:hAnsiTheme="minorHAnsi" w:cstheme="minorHAnsi"/>
            </w:rPr>
            <w:t>Click or tap here to enter text.</w:t>
          </w:r>
        </w:p>
      </w:docPartBody>
    </w:docPart>
    <w:docPart>
      <w:docPartPr>
        <w:name w:val="6480BD8FF78047498D92CD8A98CEC8D9"/>
        <w:category>
          <w:name w:val="General"/>
          <w:gallery w:val="placeholder"/>
        </w:category>
        <w:types>
          <w:type w:val="bbPlcHdr"/>
        </w:types>
        <w:behaviors>
          <w:behavior w:val="content"/>
        </w:behaviors>
        <w:guid w:val="{1BED6ED2-EC88-467E-829A-279EFC7D2A78}"/>
      </w:docPartPr>
      <w:docPartBody>
        <w:p w:rsidR="00F752F0" w:rsidRDefault="00485121" w:rsidP="00485121">
          <w:pPr>
            <w:pStyle w:val="6480BD8FF78047498D92CD8A98CEC8D91"/>
          </w:pPr>
          <w:r w:rsidRPr="00E00C22">
            <w:rPr>
              <w:rStyle w:val="PlaceholderText"/>
              <w:rFonts w:asciiTheme="minorHAnsi" w:hAnsiTheme="minorHAnsi"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5AF"/>
    <w:rsid w:val="000F1AA4"/>
    <w:rsid w:val="001E5735"/>
    <w:rsid w:val="00457637"/>
    <w:rsid w:val="00485121"/>
    <w:rsid w:val="004B61BC"/>
    <w:rsid w:val="005650F9"/>
    <w:rsid w:val="005D2D1D"/>
    <w:rsid w:val="00667D97"/>
    <w:rsid w:val="006D2841"/>
    <w:rsid w:val="006E73D6"/>
    <w:rsid w:val="00754245"/>
    <w:rsid w:val="00781655"/>
    <w:rsid w:val="008A5849"/>
    <w:rsid w:val="008D6009"/>
    <w:rsid w:val="009B6DEC"/>
    <w:rsid w:val="00B242B8"/>
    <w:rsid w:val="00C175AF"/>
    <w:rsid w:val="00CC7E41"/>
    <w:rsid w:val="00D6769E"/>
    <w:rsid w:val="00DC28D6"/>
    <w:rsid w:val="00F752F0"/>
    <w:rsid w:val="00F94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121"/>
    <w:rPr>
      <w:color w:val="666666"/>
    </w:rPr>
  </w:style>
  <w:style w:type="paragraph" w:customStyle="1" w:styleId="FE9789BDEE9740C18D930B15C8AD00471">
    <w:name w:val="FE9789BDEE9740C18D930B15C8AD00471"/>
    <w:rsid w:val="00485121"/>
    <w:pPr>
      <w:widowControl w:val="0"/>
      <w:autoSpaceDE w:val="0"/>
      <w:autoSpaceDN w:val="0"/>
      <w:spacing w:after="0" w:line="240" w:lineRule="auto"/>
    </w:pPr>
    <w:rPr>
      <w:rFonts w:ascii="Arial" w:eastAsia="Arial" w:hAnsi="Arial" w:cs="Arial"/>
      <w:kern w:val="0"/>
      <w14:ligatures w14:val="none"/>
    </w:rPr>
  </w:style>
  <w:style w:type="paragraph" w:customStyle="1" w:styleId="395AFE66C4524987A1D2E500B6BE6BCA1">
    <w:name w:val="395AFE66C4524987A1D2E500B6BE6BCA1"/>
    <w:rsid w:val="00485121"/>
    <w:pPr>
      <w:widowControl w:val="0"/>
      <w:autoSpaceDE w:val="0"/>
      <w:autoSpaceDN w:val="0"/>
      <w:spacing w:after="0" w:line="240" w:lineRule="auto"/>
    </w:pPr>
    <w:rPr>
      <w:rFonts w:ascii="Arial" w:eastAsia="Arial" w:hAnsi="Arial" w:cs="Arial"/>
      <w:kern w:val="0"/>
      <w14:ligatures w14:val="none"/>
    </w:rPr>
  </w:style>
  <w:style w:type="paragraph" w:customStyle="1" w:styleId="6480BD8FF78047498D92CD8A98CEC8D91">
    <w:name w:val="6480BD8FF78047498D92CD8A98CEC8D91"/>
    <w:rsid w:val="00485121"/>
    <w:pPr>
      <w:widowControl w:val="0"/>
      <w:autoSpaceDE w:val="0"/>
      <w:autoSpaceDN w:val="0"/>
      <w:spacing w:after="0" w:line="240" w:lineRule="auto"/>
    </w:pPr>
    <w:rPr>
      <w:rFonts w:ascii="Arial" w:eastAsia="Arial" w:hAnsi="Arial" w:cs="Arial"/>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F632E26E7FC24C8DAE65BB6B9DA32C" ma:contentTypeVersion="4" ma:contentTypeDescription="Create a new document." ma:contentTypeScope="" ma:versionID="20fb2d76f8f415061c4296f174148db1">
  <xsd:schema xmlns:xsd="http://www.w3.org/2001/XMLSchema" xmlns:xs="http://www.w3.org/2001/XMLSchema" xmlns:p="http://schemas.microsoft.com/office/2006/metadata/properties" xmlns:ns2="244e656f-f78a-40b0-81cc-0933f58c07f2" targetNamespace="http://schemas.microsoft.com/office/2006/metadata/properties" ma:root="true" ma:fieldsID="3972420c1332675b3e17ebd722e0b506" ns2:_="">
    <xsd:import namespace="244e656f-f78a-40b0-81cc-0933f58c07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e656f-f78a-40b0-81cc-0933f58c0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1FEE5-BE31-46B7-A065-C7E83E2D5237}">
  <ds:schemaRef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244e656f-f78a-40b0-81cc-0933f58c07f2"/>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605E219-D5F7-4122-9602-3F9BEDF73DA4}">
  <ds:schemaRefs>
    <ds:schemaRef ds:uri="http://schemas.microsoft.com/sharepoint/v3/contenttype/forms"/>
  </ds:schemaRefs>
</ds:datastoreItem>
</file>

<file path=customXml/itemProps3.xml><?xml version="1.0" encoding="utf-8"?>
<ds:datastoreItem xmlns:ds="http://schemas.openxmlformats.org/officeDocument/2006/customXml" ds:itemID="{B918389B-FE7B-482C-86EE-C73103812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e656f-f78a-40b0-81cc-0933f58c0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1425</Words>
  <Characters>8129</Characters>
  <Application>Microsoft Office Word</Application>
  <DocSecurity>0</DocSecurity>
  <Lines>67</Lines>
  <Paragraphs>19</Paragraphs>
  <ScaleCrop>false</ScaleCrop>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https://www.bidsync.com/DPXViewer/Insurance_Requirements.htm?ac</dc:title>
  <dc:creator>DSTORME</dc:creator>
  <cp:lastModifiedBy>Clealand, Harmoni</cp:lastModifiedBy>
  <cp:revision>8</cp:revision>
  <cp:lastPrinted>2023-12-13T17:39:00Z</cp:lastPrinted>
  <dcterms:created xsi:type="dcterms:W3CDTF">2024-09-04T15:59:00Z</dcterms:created>
  <dcterms:modified xsi:type="dcterms:W3CDTF">2024-09-07T16:11:00Z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PScript5.dll Version 5.2.2</vt:lpwstr>
  </property>
  <property fmtid="{D5CDD505-2E9C-101B-9397-08002B2CF9AE}" pid="4" name="LastSaved">
    <vt:filetime>2021-04-13T00:00:00Z</vt:filetime>
  </property>
  <property fmtid="{D5CDD505-2E9C-101B-9397-08002B2CF9AE}" pid="5" name="ContentTypeId">
    <vt:lpwstr>0x010100A1F632E26E7FC24C8DAE65BB6B9DA32C</vt:lpwstr>
  </property>
</Properties>
</file>